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7" w:rsidRDefault="00D239A7" w:rsidP="00D239A7">
      <w:pPr>
        <w:spacing w:line="360" w:lineRule="auto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 на территории 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края, утверждены решением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от 12.07.2019 № 27 осуществляется на основании пункта 25 части 1 статьи 16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 </w:t>
      </w: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D239A7" w:rsidRP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Pr="00D239A7">
        <w:rPr>
          <w:rFonts w:eastAsia="Calibri"/>
          <w:sz w:val="26"/>
          <w:szCs w:val="26"/>
          <w:lang w:eastAsia="en-US"/>
        </w:rPr>
        <w:t>решением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Совета народных депутатов </w:t>
      </w:r>
      <w:r w:rsidRPr="00D239A7">
        <w:rPr>
          <w:rFonts w:eastAsia="Calibri"/>
          <w:sz w:val="26"/>
          <w:szCs w:val="26"/>
          <w:lang w:eastAsia="en-US"/>
        </w:rPr>
        <w:t xml:space="preserve">от 12.07.2019 №27 </w:t>
      </w:r>
      <w:hyperlink r:id="rId5" w:history="1"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«Об утверждении  Правил благоустройства на территории муниципального образования </w:t>
        </w:r>
        <w:proofErr w:type="spellStart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Воронихинский</w:t>
        </w:r>
        <w:proofErr w:type="spellEnd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сельсовет </w:t>
        </w:r>
        <w:proofErr w:type="spellStart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Ребрихинского</w:t>
        </w:r>
        <w:proofErr w:type="spellEnd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района Алтайского края»</w:t>
        </w:r>
      </w:hyperlink>
      <w:r w:rsidRPr="00D239A7">
        <w:rPr>
          <w:rFonts w:eastAsia="Calibri"/>
          <w:sz w:val="26"/>
          <w:szCs w:val="26"/>
          <w:lang w:eastAsia="en-US"/>
        </w:rPr>
        <w:t>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2021 года в рамках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муниципального контроля за соблюдением Правил благоустройства на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2021 году проведена следующая работа: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 и Правилами благоустройства.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D239A7" w:rsidRDefault="00D239A7" w:rsidP="00D239A7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2022 год.</w:t>
      </w:r>
    </w:p>
    <w:p w:rsidR="00D239A7" w:rsidRDefault="00D239A7" w:rsidP="00D239A7">
      <w:pPr>
        <w:spacing w:after="200" w:line="276" w:lineRule="auto"/>
        <w:ind w:firstLine="709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23"/>
        <w:gridCol w:w="2269"/>
        <w:gridCol w:w="2552"/>
      </w:tblGrid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(периодичность) </w:t>
            </w:r>
            <w:proofErr w:type="spellStart"/>
            <w:r>
              <w:rPr>
                <w:sz w:val="26"/>
                <w:szCs w:val="26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Информирование</w:t>
            </w:r>
          </w:p>
        </w:tc>
      </w:tr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Воронихинского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края: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D239A7" w:rsidRDefault="00D239A7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D239A7" w:rsidTr="00D239A7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 порядок принятия решений по итогам </w:t>
            </w:r>
            <w:r>
              <w:rPr>
                <w:sz w:val="26"/>
                <w:szCs w:val="26"/>
              </w:rPr>
              <w:lastRenderedPageBreak/>
              <w:t>контрольных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рисков причинения вреда (ущерба)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D239A7" w:rsidRDefault="00D239A7" w:rsidP="00D239A7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D239A7" w:rsidRDefault="00D239A7" w:rsidP="00D239A7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  <w:lang w:eastAsia="en-US"/>
        </w:rPr>
        <w:t>Воронихинский</w:t>
      </w:r>
      <w:proofErr w:type="spellEnd"/>
      <w:r>
        <w:rPr>
          <w:sz w:val="26"/>
          <w:szCs w:val="26"/>
          <w:lang w:eastAsia="en-US"/>
        </w:rPr>
        <w:t xml:space="preserve"> сельсовет </w:t>
      </w:r>
      <w:proofErr w:type="spellStart"/>
      <w:r>
        <w:rPr>
          <w:sz w:val="26"/>
          <w:szCs w:val="26"/>
          <w:lang w:eastAsia="en-US"/>
        </w:rPr>
        <w:t>Ребрихинского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D239A7" w:rsidRDefault="00D239A7" w:rsidP="00D239A7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239A7" w:rsidRDefault="00D239A7" w:rsidP="00D239A7"/>
    <w:p w:rsidR="00F01F50" w:rsidRDefault="00F01F50"/>
    <w:sectPr w:rsidR="00F01F50" w:rsidSect="00F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A7"/>
    <w:rsid w:val="00D239A7"/>
    <w:rsid w:val="00F0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29003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2021-11-10T07:38:00Z</dcterms:created>
  <dcterms:modified xsi:type="dcterms:W3CDTF">2021-11-10T07:47:00Z</dcterms:modified>
</cp:coreProperties>
</file>