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EF8" w:rsidRDefault="007D5EF8" w:rsidP="007D5EF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129A">
        <w:rPr>
          <w:rFonts w:ascii="Times New Roman" w:eastAsia="Times New Roman" w:hAnsi="Times New Roman" w:cs="Times New Roman"/>
          <w:sz w:val="28"/>
          <w:szCs w:val="28"/>
          <w:lang w:val="ru-RU"/>
        </w:rPr>
        <w:t>ВОРОНИХИНСКИЙ СЕЛЬСКИЙ СОВЕТ НАРОДНЫХ ДЕПУТАТОВ ВОРОНИХИНСКОГО СЕЛЬСОВЕТА РЕБРИХИНСКОГО РАЙОНА АЛТАЙСКОГО КРАЯ</w:t>
      </w:r>
    </w:p>
    <w:p w:rsidR="007D5EF8" w:rsidRDefault="007D5EF8" w:rsidP="007D5EF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D5EF8" w:rsidRDefault="007D5EF8" w:rsidP="007D5EF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7D5E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РЕШЕНИЕ</w:t>
      </w:r>
    </w:p>
    <w:p w:rsidR="007D5EF8" w:rsidRPr="006C224C" w:rsidRDefault="0048533A" w:rsidP="007D5EF8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  29.12.2022</w:t>
      </w:r>
      <w:r w:rsidR="007D5E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</w:t>
      </w:r>
      <w:r w:rsidR="00984E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  </w:t>
      </w:r>
      <w:r w:rsidR="007D5EF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35</w:t>
      </w:r>
    </w:p>
    <w:p w:rsidR="007D5EF8" w:rsidRDefault="007D5EF8" w:rsidP="007D5EF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D5EF8" w:rsidRPr="007D5EF8" w:rsidRDefault="007D5EF8" w:rsidP="007D5EF8">
      <w:pPr>
        <w:jc w:val="center"/>
        <w:rPr>
          <w:lang w:val="ru-RU"/>
        </w:rPr>
      </w:pPr>
      <w:r w:rsidRPr="007D5EF8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proofErr w:type="gramStart"/>
      <w:r w:rsidRPr="007D5EF8">
        <w:rPr>
          <w:rFonts w:ascii="Times New Roman" w:eastAsia="Times New Roman" w:hAnsi="Times New Roman" w:cs="Times New Roman"/>
          <w:sz w:val="28"/>
          <w:szCs w:val="28"/>
          <w:lang w:val="ru-RU"/>
        </w:rPr>
        <w:t>.В</w:t>
      </w:r>
      <w:proofErr w:type="gramEnd"/>
      <w:r w:rsidRPr="007D5EF8">
        <w:rPr>
          <w:rFonts w:ascii="Times New Roman" w:eastAsia="Times New Roman" w:hAnsi="Times New Roman" w:cs="Times New Roman"/>
          <w:sz w:val="28"/>
          <w:szCs w:val="28"/>
          <w:lang w:val="ru-RU"/>
        </w:rPr>
        <w:t>орониха</w:t>
      </w:r>
    </w:p>
    <w:p w:rsidR="007D5EF8" w:rsidRDefault="007D5EF8" w:rsidP="007D5EF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D5EF8" w:rsidRPr="00D2129A" w:rsidRDefault="007D5EF8" w:rsidP="007D5EF8">
      <w:pPr>
        <w:jc w:val="center"/>
        <w:rPr>
          <w:lang w:val="ru-RU"/>
        </w:rPr>
      </w:pPr>
    </w:p>
    <w:p w:rsidR="007D5EF8" w:rsidRPr="00FE615C" w:rsidRDefault="007D5EF8" w:rsidP="007D5EF8">
      <w:pPr>
        <w:jc w:val="center"/>
        <w:rPr>
          <w:lang w:val="ru-RU"/>
        </w:rPr>
      </w:pPr>
      <w:r w:rsidRPr="00FE615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</w:t>
      </w:r>
      <w:proofErr w:type="spellStart"/>
      <w:r w:rsidRPr="00FE615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Воронихинского</w:t>
      </w:r>
      <w:proofErr w:type="spellEnd"/>
      <w:r w:rsidRPr="00FE615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</w:t>
      </w:r>
      <w:proofErr w:type="spellStart"/>
      <w:r w:rsidRPr="00FE615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Ребрихинского</w:t>
      </w:r>
      <w:proofErr w:type="spellEnd"/>
      <w:r w:rsidRPr="00FE615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</w:t>
      </w:r>
    </w:p>
    <w:p w:rsidR="007D5EF8" w:rsidRPr="00FE615C" w:rsidRDefault="007D5EF8" w:rsidP="007D5EF8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2023 год и на плановый период 2024 и 2025</w:t>
      </w:r>
      <w:r w:rsidRPr="00FE615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годов</w:t>
      </w:r>
    </w:p>
    <w:p w:rsidR="007D5EF8" w:rsidRDefault="007D5EF8" w:rsidP="007D5EF8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4982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Российской Федерации», статьей 22 Устава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Воронихинский</w:t>
      </w:r>
      <w:proofErr w:type="spellEnd"/>
      <w:r w:rsidRPr="00574982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574982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574982">
        <w:rPr>
          <w:rFonts w:ascii="Times New Roman" w:hAnsi="Times New Roman"/>
          <w:sz w:val="28"/>
          <w:szCs w:val="28"/>
        </w:rPr>
        <w:t xml:space="preserve"> района Алтайского края, рассмотрев итоговый документ публичных слушаний по вопросу «О проекте  бюджета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574982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3</w:t>
      </w:r>
      <w:r w:rsidRPr="00574982">
        <w:rPr>
          <w:rFonts w:ascii="Times New Roman" w:hAnsi="Times New Roman"/>
          <w:sz w:val="28"/>
          <w:szCs w:val="28"/>
        </w:rPr>
        <w:t xml:space="preserve"> год</w:t>
      </w:r>
      <w:r w:rsidRPr="0063259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 на плановый период 2024 и 2025</w:t>
      </w:r>
      <w:r w:rsidRPr="00632594">
        <w:rPr>
          <w:rFonts w:ascii="Times New Roman" w:hAnsi="Times New Roman"/>
          <w:bCs/>
          <w:sz w:val="28"/>
          <w:szCs w:val="28"/>
        </w:rPr>
        <w:t xml:space="preserve"> годов</w:t>
      </w:r>
      <w:r w:rsidRPr="00574982">
        <w:rPr>
          <w:rFonts w:ascii="Times New Roman" w:hAnsi="Times New Roman"/>
          <w:sz w:val="28"/>
          <w:szCs w:val="28"/>
        </w:rPr>
        <w:t>»,</w:t>
      </w:r>
      <w:proofErr w:type="gramEnd"/>
      <w:r w:rsidRPr="005749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Воронихинский</w:t>
      </w:r>
      <w:proofErr w:type="spellEnd"/>
      <w:r w:rsidRPr="00574982">
        <w:rPr>
          <w:rFonts w:ascii="Times New Roman" w:hAnsi="Times New Roman"/>
          <w:sz w:val="28"/>
          <w:szCs w:val="28"/>
        </w:rPr>
        <w:t xml:space="preserve"> сельский Совет народных депутатов </w:t>
      </w:r>
    </w:p>
    <w:p w:rsidR="007D5EF8" w:rsidRDefault="007D5EF8" w:rsidP="007D5EF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D5EF8" w:rsidRDefault="007D5EF8" w:rsidP="007D5EF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РЕШИЛ:</w:t>
      </w:r>
    </w:p>
    <w:p w:rsidR="007D5EF8" w:rsidRDefault="007D5EF8" w:rsidP="007D5EF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5EF8" w:rsidRPr="00DF7148" w:rsidRDefault="007D5EF8" w:rsidP="007D5EF8">
      <w:pPr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DF7148">
        <w:rPr>
          <w:rFonts w:ascii="Times New Roman" w:hAnsi="Times New Roman" w:cs="Times New Roman"/>
          <w:sz w:val="28"/>
          <w:szCs w:val="28"/>
          <w:lang w:val="ru-RU"/>
        </w:rPr>
        <w:t>1. Принять  решение «</w:t>
      </w:r>
      <w:r w:rsidRPr="00DF71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 бю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джете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Воронихинского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сельсовета </w:t>
      </w:r>
      <w:proofErr w:type="spellStart"/>
      <w:r w:rsidRPr="00DF71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Ребрихинского</w:t>
      </w:r>
      <w:proofErr w:type="spellEnd"/>
      <w:r w:rsidRPr="00DF71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на 2023 год и на плановый период 2024 и 2025</w:t>
      </w:r>
      <w:r w:rsidRPr="00DF71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годов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»</w:t>
      </w:r>
    </w:p>
    <w:p w:rsidR="007D5EF8" w:rsidRDefault="007D5EF8" w:rsidP="007D5EF8">
      <w:pPr>
        <w:pStyle w:val="a4"/>
        <w:ind w:left="-36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2.Направить настоящее решение главе сельсовета на подписание.</w:t>
      </w:r>
    </w:p>
    <w:p w:rsidR="007D5EF8" w:rsidRDefault="007D5EF8" w:rsidP="007D5EF8">
      <w:pPr>
        <w:pStyle w:val="a4"/>
        <w:ind w:left="-36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3.Обнародовать  настоящее решение  на информационном стенде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и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7D5EF8" w:rsidRDefault="007D5EF8" w:rsidP="007D5EF8">
      <w:pPr>
        <w:pStyle w:val="a4"/>
        <w:ind w:left="-18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 настоящего решения возложить на постоянную комиссию планово-бюджетную и по социальным вопросам.</w:t>
      </w:r>
    </w:p>
    <w:p w:rsidR="007D5EF8" w:rsidRDefault="007D5EF8" w:rsidP="007D5EF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D5EF8" w:rsidRDefault="007D5EF8" w:rsidP="007D5EF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D5EF8" w:rsidRDefault="007D5EF8" w:rsidP="007D5EF8">
      <w:pPr>
        <w:pStyle w:val="a4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сельского Совета</w:t>
      </w:r>
    </w:p>
    <w:p w:rsidR="007D5EF8" w:rsidRDefault="007D5EF8" w:rsidP="007D5EF8">
      <w:pPr>
        <w:pStyle w:val="a4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народных депутатов                                                            И.А.Беккер     </w:t>
      </w:r>
    </w:p>
    <w:p w:rsidR="007D5EF8" w:rsidRDefault="007D5EF8" w:rsidP="007D5EF8">
      <w:pPr>
        <w:jc w:val="left"/>
        <w:rPr>
          <w:lang w:val="ru-RU"/>
        </w:rPr>
      </w:pPr>
    </w:p>
    <w:p w:rsidR="00984E2B" w:rsidRPr="00984E2B" w:rsidRDefault="00984E2B" w:rsidP="00984E2B">
      <w:pPr>
        <w:ind w:left="-360"/>
        <w:rPr>
          <w:lang w:val="ru-RU"/>
        </w:rPr>
      </w:pPr>
      <w:proofErr w:type="spellStart"/>
      <w:r w:rsidRPr="00984E2B">
        <w:rPr>
          <w:lang w:val="ru-RU"/>
        </w:rPr>
        <w:t>Антикоррупционная</w:t>
      </w:r>
      <w:proofErr w:type="spellEnd"/>
      <w:r w:rsidRPr="00984E2B">
        <w:rPr>
          <w:lang w:val="ru-RU"/>
        </w:rPr>
        <w:t xml:space="preserve"> экспертиза проекта муниципального правового акта проведена. </w:t>
      </w:r>
      <w:proofErr w:type="spellStart"/>
      <w:r w:rsidRPr="00984E2B">
        <w:rPr>
          <w:lang w:val="ru-RU"/>
        </w:rPr>
        <w:t>Коррупциогенных</w:t>
      </w:r>
      <w:proofErr w:type="spellEnd"/>
      <w:r w:rsidRPr="00984E2B">
        <w:rPr>
          <w:lang w:val="ru-RU"/>
        </w:rPr>
        <w:t xml:space="preserve">  факторов  не  выявлено.</w:t>
      </w:r>
    </w:p>
    <w:p w:rsidR="00984E2B" w:rsidRPr="00984E2B" w:rsidRDefault="00984E2B" w:rsidP="00984E2B">
      <w:pPr>
        <w:rPr>
          <w:lang w:val="ru-RU"/>
        </w:rPr>
      </w:pPr>
      <w:r>
        <w:rPr>
          <w:lang w:val="ru-RU"/>
        </w:rPr>
        <w:t>Гл</w:t>
      </w:r>
      <w:r w:rsidRPr="00984E2B">
        <w:rPr>
          <w:lang w:val="ru-RU"/>
        </w:rPr>
        <w:t xml:space="preserve">ава  сельсовета                                    </w:t>
      </w:r>
      <w:proofErr w:type="spellStart"/>
      <w:r w:rsidRPr="00984E2B">
        <w:rPr>
          <w:lang w:val="ru-RU"/>
        </w:rPr>
        <w:t>С.А.Реунов</w:t>
      </w:r>
      <w:proofErr w:type="spellEnd"/>
    </w:p>
    <w:p w:rsidR="00D67ED9" w:rsidRDefault="00D67ED9" w:rsidP="007D5EF8">
      <w:pPr>
        <w:jc w:val="left"/>
        <w:rPr>
          <w:lang w:val="ru-RU"/>
        </w:rPr>
      </w:pPr>
    </w:p>
    <w:p w:rsidR="007D5EF8" w:rsidRDefault="007D5EF8" w:rsidP="007D5EF8">
      <w:pPr>
        <w:pStyle w:val="a5"/>
        <w:tabs>
          <w:tab w:val="left" w:pos="2478"/>
        </w:tabs>
        <w:ind w:left="6237"/>
        <w:rPr>
          <w:szCs w:val="28"/>
        </w:rPr>
      </w:pPr>
      <w:r>
        <w:rPr>
          <w:szCs w:val="28"/>
        </w:rPr>
        <w:t xml:space="preserve">Принято </w:t>
      </w:r>
    </w:p>
    <w:p w:rsidR="007D5EF8" w:rsidRDefault="007D5EF8" w:rsidP="007D5EF8">
      <w:pPr>
        <w:pStyle w:val="a5"/>
        <w:tabs>
          <w:tab w:val="left" w:pos="2478"/>
        </w:tabs>
        <w:ind w:left="6237"/>
        <w:rPr>
          <w:szCs w:val="28"/>
        </w:rPr>
      </w:pPr>
      <w:r>
        <w:rPr>
          <w:szCs w:val="28"/>
        </w:rPr>
        <w:t xml:space="preserve">решением </w:t>
      </w:r>
      <w:proofErr w:type="spellStart"/>
      <w:r>
        <w:rPr>
          <w:szCs w:val="28"/>
        </w:rPr>
        <w:t>Воронихинского</w:t>
      </w:r>
      <w:proofErr w:type="spellEnd"/>
      <w:r>
        <w:rPr>
          <w:szCs w:val="28"/>
        </w:rPr>
        <w:t xml:space="preserve"> сельского Совета народных депутатов </w:t>
      </w:r>
      <w:proofErr w:type="spellStart"/>
      <w:r>
        <w:rPr>
          <w:szCs w:val="28"/>
        </w:rPr>
        <w:t>Воронихинского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района Алтайского края </w:t>
      </w:r>
    </w:p>
    <w:p w:rsidR="007D5EF8" w:rsidRDefault="007D5EF8" w:rsidP="007D5EF8">
      <w:pPr>
        <w:pStyle w:val="a5"/>
        <w:tabs>
          <w:tab w:val="left" w:pos="2478"/>
        </w:tabs>
        <w:ind w:left="6237"/>
        <w:rPr>
          <w:szCs w:val="28"/>
        </w:rPr>
      </w:pPr>
      <w:r>
        <w:rPr>
          <w:szCs w:val="28"/>
        </w:rPr>
        <w:t>от</w:t>
      </w:r>
      <w:proofErr w:type="gramStart"/>
      <w:r>
        <w:rPr>
          <w:szCs w:val="28"/>
        </w:rPr>
        <w:t xml:space="preserve">                     .</w:t>
      </w:r>
      <w:proofErr w:type="gramEnd"/>
      <w:r>
        <w:rPr>
          <w:szCs w:val="28"/>
        </w:rPr>
        <w:t xml:space="preserve"> № </w:t>
      </w:r>
    </w:p>
    <w:p w:rsidR="007D5EF8" w:rsidRDefault="007D5EF8" w:rsidP="007D5EF8">
      <w:pPr>
        <w:pStyle w:val="a5"/>
        <w:tabs>
          <w:tab w:val="left" w:pos="2478"/>
        </w:tabs>
        <w:ind w:left="6237"/>
        <w:rPr>
          <w:szCs w:val="28"/>
        </w:rPr>
      </w:pPr>
    </w:p>
    <w:p w:rsidR="007D5EF8" w:rsidRDefault="007D5EF8" w:rsidP="007D5EF8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7D5EF8" w:rsidRDefault="007D5EF8" w:rsidP="007D5EF8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7D5EF8" w:rsidRPr="006C224C" w:rsidRDefault="007D5EF8" w:rsidP="007D5EF8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7D5EF8" w:rsidRPr="006C224C" w:rsidRDefault="007D5EF8" w:rsidP="007D5EF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C224C">
        <w:rPr>
          <w:rFonts w:ascii="Times New Roman" w:hAnsi="Times New Roman" w:cs="Times New Roman"/>
          <w:sz w:val="28"/>
          <w:szCs w:val="28"/>
          <w:lang w:val="ru-RU"/>
        </w:rPr>
        <w:t>РЕШЕНИЕ</w:t>
      </w:r>
    </w:p>
    <w:p w:rsidR="00BB175A" w:rsidRPr="00840E77" w:rsidRDefault="00BB175A" w:rsidP="00BB175A">
      <w:pPr>
        <w:jc w:val="center"/>
        <w:rPr>
          <w:lang w:val="ru-RU"/>
        </w:rPr>
      </w:pPr>
      <w:r w:rsidRPr="00840E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</w:t>
      </w:r>
      <w:proofErr w:type="spellStart"/>
      <w:r w:rsidRPr="00840E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Воронихинского</w:t>
      </w:r>
      <w:proofErr w:type="spellEnd"/>
      <w:r w:rsidRPr="00840E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</w:t>
      </w:r>
      <w:proofErr w:type="spellStart"/>
      <w:r w:rsidRPr="00840E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Ребрихинского</w:t>
      </w:r>
      <w:proofErr w:type="spellEnd"/>
      <w:r w:rsidRPr="00840E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</w:t>
      </w:r>
    </w:p>
    <w:p w:rsidR="00BB175A" w:rsidRPr="00840E77" w:rsidRDefault="00BB175A" w:rsidP="00BB175A">
      <w:pPr>
        <w:jc w:val="center"/>
        <w:rPr>
          <w:lang w:val="ru-RU"/>
        </w:rPr>
      </w:pPr>
      <w:r w:rsidRPr="00840E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2023 год и на плановый период 2024 и 2025 годов</w:t>
      </w:r>
    </w:p>
    <w:p w:rsidR="00BB175A" w:rsidRPr="00840E77" w:rsidRDefault="00BB175A" w:rsidP="00BB175A">
      <w:pPr>
        <w:jc w:val="left"/>
        <w:rPr>
          <w:lang w:val="ru-RU"/>
        </w:rPr>
      </w:pPr>
    </w:p>
    <w:p w:rsidR="00BB175A" w:rsidRPr="00840E77" w:rsidRDefault="00BB175A" w:rsidP="00BB175A">
      <w:pPr>
        <w:ind w:firstLine="800"/>
        <w:rPr>
          <w:lang w:val="ru-RU"/>
        </w:rPr>
      </w:pPr>
      <w:r w:rsidRPr="00840E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40E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40E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2023 год и на плановый период 2024 и 2025 годов</w:t>
      </w:r>
    </w:p>
    <w:p w:rsidR="00BB175A" w:rsidRPr="00840E77" w:rsidRDefault="00BB175A" w:rsidP="00BB175A">
      <w:pPr>
        <w:ind w:firstLine="800"/>
        <w:rPr>
          <w:lang w:val="ru-RU"/>
        </w:rPr>
      </w:pPr>
    </w:p>
    <w:p w:rsidR="00BB175A" w:rsidRPr="00840E77" w:rsidRDefault="00BB175A" w:rsidP="00BB175A">
      <w:pPr>
        <w:ind w:firstLine="800"/>
        <w:rPr>
          <w:lang w:val="ru-RU"/>
        </w:rPr>
      </w:pP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год:</w:t>
      </w:r>
    </w:p>
    <w:p w:rsidR="00BB175A" w:rsidRPr="00840E77" w:rsidRDefault="00BB175A" w:rsidP="00BB175A">
      <w:pPr>
        <w:ind w:firstLine="800"/>
        <w:rPr>
          <w:lang w:val="ru-RU"/>
        </w:rPr>
      </w:pP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1 688,3 тыс. рублей, в том числе</w:t>
      </w:r>
      <w:proofErr w:type="gramStart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D13D7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proofErr w:type="gramEnd"/>
      <w:r w:rsidR="00CD13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собственные 897,00 тыс. рублей,  </w:t>
      </w: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объем межбюджетных трансфертов, получаемы</w:t>
      </w:r>
      <w:r w:rsidR="00CD13D7">
        <w:rPr>
          <w:rFonts w:ascii="Times New Roman" w:eastAsia="Times New Roman" w:hAnsi="Times New Roman" w:cs="Times New Roman"/>
          <w:sz w:val="28"/>
          <w:szCs w:val="28"/>
          <w:lang w:val="ru-RU"/>
        </w:rPr>
        <w:t>х из других бюджетов, в сумме 79</w:t>
      </w: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1,3 тыс. рублей;</w:t>
      </w:r>
    </w:p>
    <w:p w:rsidR="00BB175A" w:rsidRPr="00840E77" w:rsidRDefault="00BB175A" w:rsidP="00BB175A">
      <w:pPr>
        <w:ind w:firstLine="800"/>
        <w:rPr>
          <w:lang w:val="ru-RU"/>
        </w:rPr>
      </w:pP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1 688,3 тыс. рублей;</w:t>
      </w:r>
    </w:p>
    <w:p w:rsidR="00BB175A" w:rsidRPr="00840E77" w:rsidRDefault="00BB175A" w:rsidP="00BB175A">
      <w:pPr>
        <w:ind w:firstLine="800"/>
        <w:rPr>
          <w:lang w:val="ru-RU"/>
        </w:rPr>
      </w:pP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:rsidR="00BB175A" w:rsidRPr="00840E77" w:rsidRDefault="00BB175A" w:rsidP="00BB175A">
      <w:pPr>
        <w:ind w:firstLine="800"/>
        <w:rPr>
          <w:lang w:val="ru-RU"/>
        </w:rPr>
      </w:pP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BB175A" w:rsidRPr="00840E77" w:rsidRDefault="00BB175A" w:rsidP="00BB175A">
      <w:pPr>
        <w:ind w:firstLine="800"/>
        <w:rPr>
          <w:lang w:val="ru-RU"/>
        </w:rPr>
      </w:pP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 и на 2025 год:</w:t>
      </w:r>
    </w:p>
    <w:p w:rsidR="00BB175A" w:rsidRPr="00840E77" w:rsidRDefault="00BB175A" w:rsidP="00BB175A">
      <w:pPr>
        <w:ind w:firstLine="800"/>
        <w:rPr>
          <w:lang w:val="ru-RU"/>
        </w:rPr>
      </w:pP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2024 год  в  сумме 1 550,8 тыс.  рублей,  в  том  числе</w:t>
      </w:r>
      <w:r w:rsidR="008B5003">
        <w:rPr>
          <w:rFonts w:ascii="Times New Roman" w:eastAsia="Times New Roman" w:hAnsi="Times New Roman" w:cs="Times New Roman"/>
          <w:sz w:val="28"/>
          <w:szCs w:val="28"/>
          <w:lang w:val="ru-RU"/>
        </w:rPr>
        <w:t>: собственных доходов  920</w:t>
      </w:r>
      <w:r w:rsidR="00CD13D7">
        <w:rPr>
          <w:rFonts w:ascii="Times New Roman" w:eastAsia="Times New Roman" w:hAnsi="Times New Roman" w:cs="Times New Roman"/>
          <w:sz w:val="28"/>
          <w:szCs w:val="28"/>
          <w:lang w:val="ru-RU"/>
        </w:rPr>
        <w:t>,00 тыс</w:t>
      </w:r>
      <w:proofErr w:type="gramStart"/>
      <w:r w:rsidR="00CD13D7">
        <w:rPr>
          <w:rFonts w:ascii="Times New Roman" w:eastAsia="Times New Roman" w:hAnsi="Times New Roman" w:cs="Times New Roman"/>
          <w:sz w:val="28"/>
          <w:szCs w:val="28"/>
          <w:lang w:val="ru-RU"/>
        </w:rPr>
        <w:t>.р</w:t>
      </w:r>
      <w:proofErr w:type="gramEnd"/>
      <w:r w:rsidR="00CD13D7">
        <w:rPr>
          <w:rFonts w:ascii="Times New Roman" w:eastAsia="Times New Roman" w:hAnsi="Times New Roman" w:cs="Times New Roman"/>
          <w:sz w:val="28"/>
          <w:szCs w:val="28"/>
          <w:lang w:val="ru-RU"/>
        </w:rPr>
        <w:t>уб.</w:t>
      </w: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объем трансфертов, получаемы</w:t>
      </w:r>
      <w:r w:rsidR="00CD13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из </w:t>
      </w:r>
      <w:r w:rsidR="00CD13D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других бюджетов, в сумме 63</w:t>
      </w: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0,8 тыс. рублей и на 2025 год в сумме 1 580,8 тыс. рублей,  в  том  числе</w:t>
      </w:r>
      <w:r w:rsidR="008B5003">
        <w:rPr>
          <w:rFonts w:ascii="Times New Roman" w:eastAsia="Times New Roman" w:hAnsi="Times New Roman" w:cs="Times New Roman"/>
          <w:sz w:val="28"/>
          <w:szCs w:val="28"/>
          <w:lang w:val="ru-RU"/>
        </w:rPr>
        <w:t>: собственных доходов  945,00 тыс. руб.,</w:t>
      </w: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объем межбюджетных трансфертов, получаемы</w:t>
      </w:r>
      <w:r w:rsidR="008B5003">
        <w:rPr>
          <w:rFonts w:ascii="Times New Roman" w:eastAsia="Times New Roman" w:hAnsi="Times New Roman" w:cs="Times New Roman"/>
          <w:sz w:val="28"/>
          <w:szCs w:val="28"/>
          <w:lang w:val="ru-RU"/>
        </w:rPr>
        <w:t>х из других бюджетов, в сумме 63</w:t>
      </w: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5,8 тыс. рублей;</w:t>
      </w:r>
    </w:p>
    <w:p w:rsidR="00BB175A" w:rsidRPr="00840E77" w:rsidRDefault="00BB175A" w:rsidP="00BB175A">
      <w:pPr>
        <w:ind w:firstLine="800"/>
        <w:rPr>
          <w:lang w:val="ru-RU"/>
        </w:rPr>
      </w:pP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2024 год в сумме 1 550,8 тыс. рублей, в том числе условно утвержденные расходы в сумме 25,0 тыс. рублей  и 2025 год  в  сумме 1 580,8 тыс. рублей, в том числе условно утвержденные расходы в сумме 50,0 тыс. рублей;</w:t>
      </w:r>
    </w:p>
    <w:p w:rsidR="00BB175A" w:rsidRPr="00840E77" w:rsidRDefault="00BB175A" w:rsidP="00BB175A">
      <w:pPr>
        <w:ind w:firstLine="800"/>
        <w:rPr>
          <w:lang w:val="ru-RU"/>
        </w:rPr>
      </w:pPr>
      <w:proofErr w:type="gramStart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2025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2026 года в сумме 0,0 тыс. рублей, в том числе верхний предел долга по муниципальным гарантиям в сумме 0,0</w:t>
      </w:r>
      <w:proofErr w:type="gramEnd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BB175A" w:rsidRPr="00840E77" w:rsidRDefault="00BB175A" w:rsidP="00BB175A">
      <w:pPr>
        <w:ind w:firstLine="800"/>
        <w:rPr>
          <w:lang w:val="ru-RU"/>
        </w:rPr>
      </w:pP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2024 год в сумме 0,0 тыс. рублей и на 2025 год в сумме 0,0 тыс. рублей.</w:t>
      </w:r>
    </w:p>
    <w:p w:rsidR="00BB175A" w:rsidRPr="00BB175A" w:rsidRDefault="00BB175A" w:rsidP="00BB175A">
      <w:pPr>
        <w:ind w:firstLine="800"/>
        <w:rPr>
          <w:lang w:val="ru-RU"/>
        </w:rPr>
      </w:pP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2023 год согласно приложению </w:t>
      </w:r>
      <w:r w:rsidRPr="00BB175A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 и на плановый период 2024 и 2025 годов согласно приложению 2 к настоящему Решению.</w:t>
      </w:r>
    </w:p>
    <w:p w:rsidR="00BB175A" w:rsidRPr="00BB175A" w:rsidRDefault="00BB175A" w:rsidP="00BB175A">
      <w:pPr>
        <w:ind w:firstLine="800"/>
        <w:rPr>
          <w:lang w:val="ru-RU"/>
        </w:rPr>
      </w:pPr>
    </w:p>
    <w:p w:rsidR="00BB175A" w:rsidRPr="00840E77" w:rsidRDefault="00BB175A" w:rsidP="00BB175A">
      <w:pPr>
        <w:ind w:firstLine="800"/>
        <w:rPr>
          <w:lang w:val="ru-RU"/>
        </w:rPr>
      </w:pPr>
      <w:r w:rsidRPr="00840E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40E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40E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2023 год и на плановый период 2024 и 2025 годов</w:t>
      </w:r>
    </w:p>
    <w:p w:rsidR="00BB175A" w:rsidRPr="00840E77" w:rsidRDefault="00BB175A" w:rsidP="00BB175A">
      <w:pPr>
        <w:ind w:firstLine="800"/>
        <w:rPr>
          <w:lang w:val="ru-RU"/>
        </w:rPr>
      </w:pPr>
    </w:p>
    <w:p w:rsidR="00BB175A" w:rsidRPr="00840E77" w:rsidRDefault="00BB175A" w:rsidP="00BB175A">
      <w:pPr>
        <w:ind w:firstLine="800"/>
        <w:rPr>
          <w:lang w:val="ru-RU"/>
        </w:rPr>
      </w:pP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BB175A" w:rsidRPr="00BB175A" w:rsidRDefault="00BB175A" w:rsidP="00BB175A">
      <w:pPr>
        <w:ind w:firstLine="800"/>
        <w:rPr>
          <w:lang w:val="ru-RU"/>
        </w:rPr>
      </w:pP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2023 год согласно приложению </w:t>
      </w:r>
      <w:r w:rsidRPr="00BB175A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BB175A" w:rsidRPr="00BB175A" w:rsidRDefault="00BB175A" w:rsidP="00BB175A">
      <w:pPr>
        <w:ind w:firstLine="800"/>
        <w:rPr>
          <w:lang w:val="ru-RU"/>
        </w:rPr>
      </w:pP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2024 и 2025 годы согласно приложению </w:t>
      </w:r>
      <w:r w:rsidRPr="00BB175A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BB175A" w:rsidRPr="00BB175A" w:rsidRDefault="00BB175A" w:rsidP="00BB175A">
      <w:pPr>
        <w:ind w:firstLine="800"/>
        <w:rPr>
          <w:lang w:val="ru-RU"/>
        </w:rPr>
      </w:pP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2023  год согласно приложению </w:t>
      </w:r>
      <w:r w:rsidRPr="00BB175A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:rsidR="00BB175A" w:rsidRPr="00BB175A" w:rsidRDefault="00BB175A" w:rsidP="00BB175A">
      <w:pPr>
        <w:ind w:firstLine="800"/>
        <w:rPr>
          <w:lang w:val="ru-RU"/>
        </w:rPr>
      </w:pP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2024 и 2025 годы  согласно  приложению </w:t>
      </w:r>
      <w:r w:rsidRPr="00BB175A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BB175A" w:rsidRPr="00BB175A" w:rsidRDefault="00BB175A" w:rsidP="00BB175A">
      <w:pPr>
        <w:ind w:firstLine="800"/>
        <w:rPr>
          <w:lang w:val="ru-RU"/>
        </w:rPr>
      </w:pP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непрограммным</w:t>
      </w:r>
      <w:proofErr w:type="spellEnd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направлениям деятельности), группам (группам и подгруппам) видов расходов на 2023 год согласно приложению </w:t>
      </w:r>
      <w:r w:rsidRPr="00BB175A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 Решению;</w:t>
      </w:r>
    </w:p>
    <w:p w:rsidR="00BB175A" w:rsidRPr="00BB175A" w:rsidRDefault="00BB175A" w:rsidP="00BB175A">
      <w:pPr>
        <w:ind w:firstLine="800"/>
        <w:rPr>
          <w:lang w:val="ru-RU"/>
        </w:rPr>
      </w:pP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непрограммным</w:t>
      </w:r>
      <w:proofErr w:type="spellEnd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направлениям деятельности), группам (группам и подгруппам) видов расходов на 2024 и 2025 годы согласно приложению </w:t>
      </w:r>
      <w:r w:rsidRPr="00BB175A">
        <w:rPr>
          <w:rFonts w:ascii="Times New Roman" w:eastAsia="Times New Roman" w:hAnsi="Times New Roman" w:cs="Times New Roman"/>
          <w:sz w:val="28"/>
          <w:szCs w:val="28"/>
          <w:lang w:val="ru-RU"/>
        </w:rPr>
        <w:t>8 к настоящему Решению.</w:t>
      </w:r>
    </w:p>
    <w:p w:rsidR="00BB175A" w:rsidRPr="00840E77" w:rsidRDefault="00BB175A" w:rsidP="00BB175A">
      <w:pPr>
        <w:ind w:firstLine="800"/>
        <w:rPr>
          <w:lang w:val="ru-RU"/>
        </w:rPr>
      </w:pP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2023 год в сумме 0,0 тыс. рублей, на 2024 год в сумме 0,0 тыс. рублей и на 2025 год в сумме 0,0 тыс. рублей.</w:t>
      </w:r>
    </w:p>
    <w:p w:rsidR="00BB175A" w:rsidRPr="00840E77" w:rsidRDefault="00BB175A" w:rsidP="00BB175A">
      <w:pPr>
        <w:ind w:firstLine="800"/>
        <w:rPr>
          <w:lang w:val="ru-RU"/>
        </w:rPr>
      </w:pP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</w:t>
      </w:r>
      <w:proofErr w:type="spellStart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Воронихинского</w:t>
      </w:r>
      <w:proofErr w:type="spellEnd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на 2023 год в сумме 1,0 тыс. рублей, на 2024 год в сумме 1,0 тыс. рублей, на 2025 год в сумме 1,0 тыс. рублей.</w:t>
      </w:r>
    </w:p>
    <w:p w:rsidR="00BB175A" w:rsidRPr="00840E77" w:rsidRDefault="00BB175A" w:rsidP="00BB175A">
      <w:pPr>
        <w:ind w:firstLine="800"/>
        <w:rPr>
          <w:lang w:val="ru-RU"/>
        </w:rPr>
      </w:pP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 </w:t>
      </w:r>
      <w:proofErr w:type="gramStart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предусмотренных на исполнение муниципальных гарантий в 2023 году за счет источников финансирования дефицита местного бюджета 0,0 тыс. рублей, за счет расходов местного бюджета 0,0 тыс. рублей, в 2024 и 2025 годах за счет источников финансирования дефицита местного бюджета 0,0 тыс. рублей и 0,0 тыс. рублей, за счет расходов местного бюджета 0,0 тыс. рублей и 0,0</w:t>
      </w:r>
      <w:proofErr w:type="gramEnd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 соответственно.</w:t>
      </w:r>
      <w:proofErr w:type="gramStart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BB175A" w:rsidRPr="00840E77" w:rsidRDefault="00BB175A" w:rsidP="00BB175A">
      <w:pPr>
        <w:ind w:firstLine="800"/>
        <w:rPr>
          <w:lang w:val="ru-RU"/>
        </w:rPr>
      </w:pPr>
    </w:p>
    <w:p w:rsidR="00BB175A" w:rsidRPr="00840E77" w:rsidRDefault="00BB175A" w:rsidP="00BB175A">
      <w:pPr>
        <w:ind w:firstLine="800"/>
        <w:rPr>
          <w:lang w:val="ru-RU"/>
        </w:rPr>
      </w:pPr>
      <w:r w:rsidRPr="00840E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40E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BB175A" w:rsidRPr="00840E77" w:rsidRDefault="00BB175A" w:rsidP="00BB175A">
      <w:pPr>
        <w:ind w:firstLine="800"/>
        <w:rPr>
          <w:lang w:val="ru-RU"/>
        </w:rPr>
      </w:pPr>
    </w:p>
    <w:p w:rsidR="00BB175A" w:rsidRPr="00840E77" w:rsidRDefault="00BB175A" w:rsidP="00BB175A">
      <w:pPr>
        <w:ind w:firstLine="800"/>
        <w:rPr>
          <w:lang w:val="ru-RU"/>
        </w:rPr>
      </w:pP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2023 году в бюджет </w:t>
      </w:r>
      <w:proofErr w:type="spellStart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 из бюджета </w:t>
      </w:r>
      <w:proofErr w:type="spellStart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Воронихинского</w:t>
      </w:r>
      <w:proofErr w:type="spellEnd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BB175A" w:rsidRPr="00840E77" w:rsidRDefault="00BB175A" w:rsidP="00BB175A">
      <w:pPr>
        <w:ind w:firstLine="800"/>
        <w:rPr>
          <w:lang w:val="ru-RU"/>
        </w:rPr>
      </w:pP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предварительного финансового контроля, ведение бухгалтерского учета и составление отчета об исполнении бюджета сельского поселения за счет иных межбюджетных трансфертов</w:t>
      </w:r>
      <w:proofErr w:type="gramStart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147,2 тыс. рублей;</w:t>
      </w:r>
    </w:p>
    <w:p w:rsidR="00BB175A" w:rsidRPr="00840E77" w:rsidRDefault="00BB175A" w:rsidP="00BB175A">
      <w:pPr>
        <w:ind w:firstLine="800"/>
        <w:rPr>
          <w:lang w:val="ru-RU"/>
        </w:rPr>
      </w:pP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2024 году в бюджет </w:t>
      </w:r>
      <w:proofErr w:type="spellStart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 из бюджета </w:t>
      </w:r>
      <w:proofErr w:type="spellStart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Воронихинского</w:t>
      </w:r>
      <w:proofErr w:type="spellEnd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</w:t>
      </w: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решение вопросов местного значения в соответствии с заключенными соглашениями:</w:t>
      </w:r>
    </w:p>
    <w:p w:rsidR="00BB175A" w:rsidRPr="00840E77" w:rsidRDefault="00BB175A" w:rsidP="00BB175A">
      <w:pPr>
        <w:ind w:firstLine="800"/>
        <w:rPr>
          <w:lang w:val="ru-RU"/>
        </w:rPr>
      </w:pP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предварительного финансового контроля, ведение бухгалтерского учета и составление отчета об исполнении бюджета сельского поселения за счет иных межбюджетных трансфертов</w:t>
      </w:r>
      <w:proofErr w:type="gramStart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147,2 тыс. рублей;</w:t>
      </w:r>
    </w:p>
    <w:p w:rsidR="00BB175A" w:rsidRPr="00840E77" w:rsidRDefault="00BB175A" w:rsidP="00BB175A">
      <w:pPr>
        <w:ind w:firstLine="800"/>
        <w:rPr>
          <w:lang w:val="ru-RU"/>
        </w:rPr>
      </w:pP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</w:t>
      </w:r>
      <w:proofErr w:type="spellStart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 из бюджета </w:t>
      </w:r>
      <w:proofErr w:type="spellStart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Воронихинского</w:t>
      </w:r>
      <w:proofErr w:type="spellEnd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BB175A" w:rsidRPr="00840E77" w:rsidRDefault="00BB175A" w:rsidP="00BB175A">
      <w:pPr>
        <w:ind w:firstLine="800"/>
        <w:rPr>
          <w:lang w:val="ru-RU"/>
        </w:rPr>
      </w:pP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предварительного финансового контроля, ведение бухгалтерского учета и составление отчета об исполнении бюджета сельского поселения за счет иных межбюджетных трансфертов</w:t>
      </w:r>
      <w:proofErr w:type="gramStart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147,2 тыс. рублей;</w:t>
      </w:r>
    </w:p>
    <w:p w:rsidR="00BB175A" w:rsidRPr="00840E77" w:rsidRDefault="00BB175A" w:rsidP="00BB175A">
      <w:pPr>
        <w:ind w:firstLine="800"/>
        <w:rPr>
          <w:lang w:val="ru-RU"/>
        </w:rPr>
      </w:pPr>
    </w:p>
    <w:p w:rsidR="00BB175A" w:rsidRPr="00840E77" w:rsidRDefault="00BB175A" w:rsidP="00BB175A">
      <w:pPr>
        <w:ind w:firstLine="800"/>
        <w:rPr>
          <w:lang w:val="ru-RU"/>
        </w:rPr>
      </w:pPr>
      <w:r w:rsidRPr="00840E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40E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40E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BB175A" w:rsidRPr="00840E77" w:rsidRDefault="00BB175A" w:rsidP="00BB175A">
      <w:pPr>
        <w:ind w:firstLine="800"/>
        <w:rPr>
          <w:lang w:val="ru-RU"/>
        </w:rPr>
      </w:pPr>
    </w:p>
    <w:p w:rsidR="00BB175A" w:rsidRPr="00BB175A" w:rsidRDefault="00BB175A" w:rsidP="00BB175A">
      <w:pPr>
        <w:ind w:firstLine="800"/>
        <w:rPr>
          <w:lang w:val="ru-RU"/>
        </w:rPr>
      </w:pPr>
      <w:r w:rsidRPr="00BB175A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B17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</w:t>
      </w:r>
      <w:proofErr w:type="spellStart"/>
      <w:r w:rsidRPr="00BB175A">
        <w:rPr>
          <w:rFonts w:ascii="Times New Roman" w:eastAsia="Times New Roman" w:hAnsi="Times New Roman" w:cs="Times New Roman"/>
          <w:sz w:val="28"/>
          <w:szCs w:val="28"/>
          <w:lang w:val="ru-RU"/>
        </w:rPr>
        <w:t>Воронихинского</w:t>
      </w:r>
      <w:proofErr w:type="spellEnd"/>
      <w:r w:rsidRPr="00BB17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BB175A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BB17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BB175A" w:rsidRPr="00840E77" w:rsidRDefault="00BB175A" w:rsidP="00BB175A">
      <w:pPr>
        <w:ind w:firstLine="800"/>
        <w:rPr>
          <w:lang w:val="ru-RU"/>
        </w:rPr>
      </w:pP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BB175A" w:rsidRPr="00840E77" w:rsidRDefault="00BB175A" w:rsidP="00BB175A">
      <w:pPr>
        <w:ind w:firstLine="800"/>
        <w:rPr>
          <w:lang w:val="ru-RU"/>
        </w:rPr>
      </w:pP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BB175A" w:rsidRPr="00840E77" w:rsidRDefault="00BB175A" w:rsidP="00BB175A">
      <w:pPr>
        <w:ind w:firstLine="800"/>
        <w:rPr>
          <w:lang w:val="ru-RU"/>
        </w:rPr>
      </w:pP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самоуправления, муниципальным учреждениям </w:t>
      </w:r>
      <w:proofErr w:type="spellStart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Воронихинского</w:t>
      </w:r>
      <w:proofErr w:type="spellEnd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не принимать решений, приводящих к </w:t>
      </w: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увеличению численности муниципальных служащих, работников муниципальных учреждений.</w:t>
      </w:r>
    </w:p>
    <w:p w:rsidR="00BB175A" w:rsidRPr="00840E77" w:rsidRDefault="00BB175A" w:rsidP="00BB175A">
      <w:pPr>
        <w:ind w:firstLine="800"/>
        <w:rPr>
          <w:lang w:val="ru-RU"/>
        </w:rPr>
      </w:pPr>
    </w:p>
    <w:p w:rsidR="00BB175A" w:rsidRPr="00840E77" w:rsidRDefault="00BB175A" w:rsidP="00BB175A">
      <w:pPr>
        <w:ind w:firstLine="800"/>
        <w:rPr>
          <w:lang w:val="ru-RU"/>
        </w:rPr>
      </w:pPr>
      <w:r w:rsidRPr="00840E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40E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40E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Муниципальные заимствования и предоставление муниципальных гарантий</w:t>
      </w:r>
    </w:p>
    <w:p w:rsidR="00BB175A" w:rsidRPr="00840E77" w:rsidRDefault="00BB175A" w:rsidP="00BB175A">
      <w:pPr>
        <w:ind w:firstLine="800"/>
        <w:rPr>
          <w:lang w:val="ru-RU"/>
        </w:rPr>
      </w:pPr>
    </w:p>
    <w:p w:rsidR="00BB175A" w:rsidRPr="00BB175A" w:rsidRDefault="00BB175A" w:rsidP="00BB175A">
      <w:pPr>
        <w:ind w:firstLine="800"/>
        <w:rPr>
          <w:lang w:val="ru-RU"/>
        </w:rPr>
      </w:pP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программу муниципальных заимствований </w:t>
      </w:r>
      <w:proofErr w:type="spellStart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Воронихинского</w:t>
      </w:r>
      <w:proofErr w:type="spellEnd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предусмотренных на  2023 год и на плановый период 2024 и 2025 годов, согласно приложению </w:t>
      </w:r>
      <w:r w:rsidRPr="00BB175A">
        <w:rPr>
          <w:rFonts w:ascii="Times New Roman" w:eastAsia="Times New Roman" w:hAnsi="Times New Roman" w:cs="Times New Roman"/>
          <w:sz w:val="28"/>
          <w:szCs w:val="28"/>
          <w:lang w:val="ru-RU"/>
        </w:rPr>
        <w:t>9 к настоящему Решению.</w:t>
      </w:r>
    </w:p>
    <w:p w:rsidR="00BB175A" w:rsidRPr="00BB175A" w:rsidRDefault="00BB175A" w:rsidP="00BB175A">
      <w:pPr>
        <w:ind w:firstLine="800"/>
        <w:rPr>
          <w:lang w:val="ru-RU"/>
        </w:rPr>
      </w:pP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программу муниципальных гарантий </w:t>
      </w:r>
      <w:proofErr w:type="spellStart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Воронихинского</w:t>
      </w:r>
      <w:proofErr w:type="spellEnd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2023 год согласно приложению </w:t>
      </w:r>
      <w:r w:rsidRPr="00BB175A">
        <w:rPr>
          <w:rFonts w:ascii="Times New Roman" w:eastAsia="Times New Roman" w:hAnsi="Times New Roman" w:cs="Times New Roman"/>
          <w:sz w:val="28"/>
          <w:szCs w:val="28"/>
          <w:lang w:val="ru-RU"/>
        </w:rPr>
        <w:t>10 к настоящему Решению и на плановый период 2024 и 2025 годов, согласно приложению 11 к настоящему Решению.</w:t>
      </w:r>
    </w:p>
    <w:p w:rsidR="00BB175A" w:rsidRPr="00BB175A" w:rsidRDefault="00BB175A" w:rsidP="00BB175A">
      <w:pPr>
        <w:ind w:firstLine="800"/>
        <w:rPr>
          <w:lang w:val="ru-RU"/>
        </w:rPr>
      </w:pPr>
    </w:p>
    <w:p w:rsidR="00BB175A" w:rsidRPr="00840E77" w:rsidRDefault="00BB175A" w:rsidP="00BB175A">
      <w:pPr>
        <w:ind w:firstLine="800"/>
        <w:rPr>
          <w:lang w:val="ru-RU"/>
        </w:rPr>
      </w:pPr>
      <w:r w:rsidRPr="00840E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40E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40E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</w:t>
      </w:r>
      <w:proofErr w:type="spellStart"/>
      <w:r w:rsidRPr="00840E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Воронихинского</w:t>
      </w:r>
      <w:proofErr w:type="spellEnd"/>
      <w:r w:rsidRPr="00840E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</w:t>
      </w:r>
      <w:proofErr w:type="spellStart"/>
      <w:r w:rsidRPr="00840E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Ребрихинского</w:t>
      </w:r>
      <w:proofErr w:type="spellEnd"/>
      <w:r w:rsidRPr="00840E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 в соответствие с настоящим Решением</w:t>
      </w:r>
    </w:p>
    <w:p w:rsidR="00BB175A" w:rsidRPr="00840E77" w:rsidRDefault="00BB175A" w:rsidP="00BB175A">
      <w:pPr>
        <w:ind w:firstLine="800"/>
        <w:rPr>
          <w:lang w:val="ru-RU"/>
        </w:rPr>
      </w:pPr>
    </w:p>
    <w:p w:rsidR="00BB175A" w:rsidRPr="00840E77" w:rsidRDefault="00BB175A" w:rsidP="00BB175A">
      <w:pPr>
        <w:ind w:firstLine="800"/>
        <w:rPr>
          <w:lang w:val="ru-RU"/>
        </w:rPr>
      </w:pP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</w:t>
      </w:r>
      <w:proofErr w:type="spellStart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Воронихинского</w:t>
      </w:r>
      <w:proofErr w:type="spellEnd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BB175A" w:rsidRPr="00840E77" w:rsidRDefault="00BB175A" w:rsidP="00BB175A">
      <w:pPr>
        <w:ind w:firstLine="800"/>
        <w:rPr>
          <w:lang w:val="ru-RU"/>
        </w:rPr>
      </w:pPr>
    </w:p>
    <w:p w:rsidR="00BB175A" w:rsidRPr="00840E77" w:rsidRDefault="00BB175A" w:rsidP="00BB175A">
      <w:pPr>
        <w:ind w:firstLine="800"/>
        <w:rPr>
          <w:lang w:val="ru-RU"/>
        </w:rPr>
      </w:pPr>
      <w:r w:rsidRPr="00840E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40E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7. Вступление в силу настоящего Решения</w:t>
      </w:r>
    </w:p>
    <w:p w:rsidR="00BB175A" w:rsidRPr="00840E77" w:rsidRDefault="00BB175A" w:rsidP="00BB175A">
      <w:pPr>
        <w:ind w:firstLine="800"/>
        <w:rPr>
          <w:lang w:val="ru-RU"/>
        </w:rPr>
      </w:pPr>
    </w:p>
    <w:p w:rsidR="00BB175A" w:rsidRPr="00840E77" w:rsidRDefault="00BB175A" w:rsidP="00BB175A">
      <w:pPr>
        <w:ind w:firstLine="800"/>
        <w:rPr>
          <w:lang w:val="ru-RU"/>
        </w:rPr>
      </w:pP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2023 года.</w:t>
      </w:r>
    </w:p>
    <w:p w:rsidR="00BB175A" w:rsidRPr="00840E77" w:rsidRDefault="00BB175A" w:rsidP="00BB175A">
      <w:pPr>
        <w:jc w:val="left"/>
        <w:rPr>
          <w:lang w:val="ru-RU"/>
        </w:rPr>
      </w:pPr>
    </w:p>
    <w:p w:rsidR="00BB175A" w:rsidRPr="00840E77" w:rsidRDefault="00BB175A" w:rsidP="00BB175A">
      <w:pPr>
        <w:jc w:val="left"/>
        <w:rPr>
          <w:lang w:val="ru-RU"/>
        </w:rPr>
      </w:pPr>
    </w:p>
    <w:p w:rsidR="00BB175A" w:rsidRPr="00D67ED9" w:rsidRDefault="00BB175A" w:rsidP="00BB175A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79" w:type="pct"/>
        <w:tblInd w:w="-142" w:type="dxa"/>
        <w:tblCellMar>
          <w:left w:w="0" w:type="dxa"/>
          <w:right w:w="0" w:type="dxa"/>
        </w:tblCellMar>
        <w:tblLook w:val="04A0"/>
      </w:tblPr>
      <w:tblGrid>
        <w:gridCol w:w="5251"/>
        <w:gridCol w:w="3917"/>
      </w:tblGrid>
      <w:tr w:rsidR="00BB175A" w:rsidRPr="0048533A" w:rsidTr="00D67ED9">
        <w:tc>
          <w:tcPr>
            <w:tcW w:w="2864" w:type="pct"/>
          </w:tcPr>
          <w:p w:rsidR="00E17065" w:rsidRDefault="00D67ED9" w:rsidP="00232D74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7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Глава сельсовета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BB175A" w:rsidRPr="00D67ED9" w:rsidRDefault="00D67ED9" w:rsidP="00E1706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7E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</w:t>
            </w:r>
            <w:proofErr w:type="spellStart"/>
            <w:r w:rsidR="00E17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С.А.Реунов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</w:t>
            </w:r>
            <w:r w:rsidR="00E17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2136" w:type="pct"/>
          </w:tcPr>
          <w:p w:rsidR="00BB175A" w:rsidRPr="00D67ED9" w:rsidRDefault="00BB175A" w:rsidP="00232D7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BB175A" w:rsidRPr="00840E77" w:rsidRDefault="00BB175A" w:rsidP="00BB175A">
      <w:pPr>
        <w:jc w:val="left"/>
        <w:rPr>
          <w:lang w:val="ru-RU"/>
        </w:rPr>
      </w:pPr>
    </w:p>
    <w:p w:rsidR="00BB175A" w:rsidRPr="00D67ED9" w:rsidRDefault="00BB175A" w:rsidP="00BB175A">
      <w:pPr>
        <w:jc w:val="left"/>
        <w:rPr>
          <w:lang w:val="ru-RU"/>
        </w:rPr>
      </w:pPr>
      <w:r w:rsidRPr="00D67ED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proofErr w:type="gramStart"/>
      <w:r w:rsidRPr="00D67ED9">
        <w:rPr>
          <w:rFonts w:ascii="Times New Roman" w:eastAsia="Times New Roman" w:hAnsi="Times New Roman" w:cs="Times New Roman"/>
          <w:sz w:val="28"/>
          <w:szCs w:val="28"/>
          <w:lang w:val="ru-RU"/>
        </w:rPr>
        <w:t>.В</w:t>
      </w:r>
      <w:proofErr w:type="gramEnd"/>
      <w:r w:rsidRPr="00D67ED9">
        <w:rPr>
          <w:rFonts w:ascii="Times New Roman" w:eastAsia="Times New Roman" w:hAnsi="Times New Roman" w:cs="Times New Roman"/>
          <w:sz w:val="28"/>
          <w:szCs w:val="28"/>
          <w:lang w:val="ru-RU"/>
        </w:rPr>
        <w:t>орониха</w:t>
      </w:r>
    </w:p>
    <w:p w:rsidR="00E17065" w:rsidRPr="00D67ED9" w:rsidRDefault="00D67ED9" w:rsidP="00E17065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</w:t>
      </w:r>
      <w:r w:rsidR="00E17065" w:rsidRPr="00D67ED9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</w:p>
    <w:p w:rsidR="00BB175A" w:rsidRPr="00D67ED9" w:rsidRDefault="00BB175A" w:rsidP="00BB175A">
      <w:pPr>
        <w:jc w:val="left"/>
        <w:rPr>
          <w:lang w:val="ru-RU"/>
        </w:rPr>
      </w:pPr>
    </w:p>
    <w:p w:rsidR="00BB175A" w:rsidRPr="00D67ED9" w:rsidRDefault="00BB175A" w:rsidP="00BB175A">
      <w:pPr>
        <w:rPr>
          <w:lang w:val="ru-RU"/>
        </w:rPr>
      </w:pPr>
    </w:p>
    <w:p w:rsidR="00BB175A" w:rsidRPr="00D67ED9" w:rsidRDefault="00BB175A" w:rsidP="00BB175A">
      <w:pPr>
        <w:rPr>
          <w:lang w:val="ru-RU"/>
        </w:rPr>
        <w:sectPr w:rsidR="00BB175A" w:rsidRPr="00D67ED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BB175A" w:rsidRPr="00D67ED9" w:rsidTr="00232D74">
        <w:tc>
          <w:tcPr>
            <w:tcW w:w="2500" w:type="pct"/>
          </w:tcPr>
          <w:p w:rsidR="00BB175A" w:rsidRPr="00D67ED9" w:rsidRDefault="00BB175A" w:rsidP="00232D7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B175A" w:rsidRPr="00D67ED9" w:rsidRDefault="00BB175A" w:rsidP="00232D74">
            <w:pPr>
              <w:rPr>
                <w:lang w:val="ru-RU"/>
              </w:rPr>
            </w:pPr>
            <w:r w:rsidRPr="00D67E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ПРИЛОЖЕНИЕ 1</w:t>
            </w:r>
          </w:p>
        </w:tc>
      </w:tr>
      <w:tr w:rsidR="00BB175A" w:rsidRPr="00D67ED9" w:rsidTr="00232D74">
        <w:tc>
          <w:tcPr>
            <w:tcW w:w="2500" w:type="pct"/>
          </w:tcPr>
          <w:p w:rsidR="00BB175A" w:rsidRPr="00D67ED9" w:rsidRDefault="00BB175A" w:rsidP="00232D7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B175A" w:rsidRPr="00D67ED9" w:rsidRDefault="00BB175A" w:rsidP="00232D74">
            <w:pPr>
              <w:rPr>
                <w:lang w:val="ru-RU"/>
              </w:rPr>
            </w:pPr>
            <w:r w:rsidRPr="00D67E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</w:p>
        </w:tc>
      </w:tr>
      <w:tr w:rsidR="00BB175A" w:rsidRPr="0048533A" w:rsidTr="00232D74">
        <w:tc>
          <w:tcPr>
            <w:tcW w:w="2500" w:type="pct"/>
          </w:tcPr>
          <w:p w:rsidR="00BB175A" w:rsidRPr="00D67ED9" w:rsidRDefault="00BB175A" w:rsidP="00232D7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Воронихинского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2023 год и на плановый период 2024 и 2025 годов»</w:t>
            </w:r>
          </w:p>
        </w:tc>
      </w:tr>
    </w:tbl>
    <w:p w:rsidR="00BB175A" w:rsidRPr="00840E77" w:rsidRDefault="00BB175A" w:rsidP="00BB175A">
      <w:pPr>
        <w:jc w:val="left"/>
        <w:rPr>
          <w:lang w:val="ru-RU"/>
        </w:rPr>
      </w:pPr>
    </w:p>
    <w:p w:rsidR="00BB175A" w:rsidRPr="00840E77" w:rsidRDefault="00BB175A" w:rsidP="00BB175A">
      <w:pPr>
        <w:jc w:val="left"/>
        <w:rPr>
          <w:lang w:val="ru-RU"/>
        </w:rPr>
      </w:pPr>
    </w:p>
    <w:p w:rsidR="00BB175A" w:rsidRPr="00840E77" w:rsidRDefault="00BB175A" w:rsidP="00BB175A">
      <w:pPr>
        <w:jc w:val="left"/>
        <w:rPr>
          <w:lang w:val="ru-RU"/>
        </w:rPr>
      </w:pPr>
    </w:p>
    <w:p w:rsidR="00BB175A" w:rsidRPr="00840E77" w:rsidRDefault="00BB175A" w:rsidP="00BB175A">
      <w:pPr>
        <w:jc w:val="center"/>
        <w:rPr>
          <w:lang w:val="ru-RU"/>
        </w:rPr>
      </w:pP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:rsidR="00BB175A" w:rsidRPr="00840E77" w:rsidRDefault="00BB175A" w:rsidP="00BB175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BB175A" w:rsidTr="00232D7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B175A" w:rsidTr="00232D7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jc w:val="left"/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B175A" w:rsidTr="00232D7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jc w:val="left"/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B175A" w:rsidTr="00232D7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jc w:val="left"/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 сельского поселения в течени</w:t>
            </w:r>
            <w:proofErr w:type="gram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финансового года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B175A" w:rsidRDefault="00BB175A" w:rsidP="00BB175A">
      <w:pPr>
        <w:sectPr w:rsidR="00BB175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BB175A" w:rsidTr="00232D74">
        <w:tc>
          <w:tcPr>
            <w:tcW w:w="2500" w:type="pct"/>
          </w:tcPr>
          <w:p w:rsidR="00BB175A" w:rsidRDefault="00BB175A" w:rsidP="00232D74">
            <w:pPr>
              <w:jc w:val="left"/>
            </w:pPr>
          </w:p>
        </w:tc>
        <w:tc>
          <w:tcPr>
            <w:tcW w:w="2500" w:type="pct"/>
          </w:tcPr>
          <w:p w:rsidR="00BB175A" w:rsidRDefault="00BB175A" w:rsidP="00232D7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BB175A" w:rsidTr="00232D74">
        <w:tc>
          <w:tcPr>
            <w:tcW w:w="2500" w:type="pct"/>
          </w:tcPr>
          <w:p w:rsidR="00BB175A" w:rsidRDefault="00BB175A" w:rsidP="00232D74">
            <w:pPr>
              <w:jc w:val="left"/>
            </w:pPr>
          </w:p>
        </w:tc>
        <w:tc>
          <w:tcPr>
            <w:tcW w:w="2500" w:type="pct"/>
          </w:tcPr>
          <w:p w:rsidR="00BB175A" w:rsidRDefault="00BB175A" w:rsidP="00232D7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BB175A" w:rsidRPr="0048533A" w:rsidTr="00232D74">
        <w:tc>
          <w:tcPr>
            <w:tcW w:w="2500" w:type="pct"/>
          </w:tcPr>
          <w:p w:rsidR="00BB175A" w:rsidRDefault="00BB175A" w:rsidP="00232D74">
            <w:pPr>
              <w:jc w:val="left"/>
            </w:pPr>
          </w:p>
        </w:tc>
        <w:tc>
          <w:tcPr>
            <w:tcW w:w="2500" w:type="pct"/>
          </w:tcPr>
          <w:p w:rsidR="00BB175A" w:rsidRPr="00840E77" w:rsidRDefault="00BB175A" w:rsidP="00232D74">
            <w:pPr>
              <w:jc w:val="left"/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Воронихинского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2023 год и на плановый период 2024 и 2025 годов»</w:t>
            </w:r>
          </w:p>
        </w:tc>
      </w:tr>
    </w:tbl>
    <w:p w:rsidR="00BB175A" w:rsidRPr="00840E77" w:rsidRDefault="00BB175A" w:rsidP="00BB175A">
      <w:pPr>
        <w:jc w:val="left"/>
        <w:rPr>
          <w:lang w:val="ru-RU"/>
        </w:rPr>
      </w:pPr>
    </w:p>
    <w:p w:rsidR="00BB175A" w:rsidRPr="00840E77" w:rsidRDefault="00BB175A" w:rsidP="00BB175A">
      <w:pPr>
        <w:jc w:val="left"/>
        <w:rPr>
          <w:lang w:val="ru-RU"/>
        </w:rPr>
      </w:pPr>
    </w:p>
    <w:p w:rsidR="00BB175A" w:rsidRPr="00840E77" w:rsidRDefault="00BB175A" w:rsidP="00BB175A">
      <w:pPr>
        <w:jc w:val="left"/>
        <w:rPr>
          <w:lang w:val="ru-RU"/>
        </w:rPr>
      </w:pPr>
    </w:p>
    <w:p w:rsidR="00BB175A" w:rsidRPr="00840E77" w:rsidRDefault="00BB175A" w:rsidP="00BB175A">
      <w:pPr>
        <w:jc w:val="center"/>
        <w:rPr>
          <w:lang w:val="ru-RU"/>
        </w:rPr>
      </w:pP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2024 и 2025 годов</w:t>
      </w:r>
    </w:p>
    <w:p w:rsidR="00BB175A" w:rsidRPr="00840E77" w:rsidRDefault="00BB175A" w:rsidP="00BB175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81"/>
        <w:gridCol w:w="2138"/>
        <w:gridCol w:w="1908"/>
      </w:tblGrid>
      <w:tr w:rsidR="00BB175A" w:rsidRPr="0048533A" w:rsidTr="00232D74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jc w:val="center"/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jc w:val="center"/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BB175A" w:rsidTr="00232D74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jc w:val="left"/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B175A" w:rsidTr="00232D74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jc w:val="left"/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B175A" w:rsidTr="00232D74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jc w:val="left"/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 сельского поселения в течени</w:t>
            </w:r>
            <w:proofErr w:type="gram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финансового года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B175A" w:rsidRDefault="00BB175A" w:rsidP="00BB175A">
      <w:pPr>
        <w:sectPr w:rsidR="00BB175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BB175A" w:rsidTr="00232D74">
        <w:tc>
          <w:tcPr>
            <w:tcW w:w="2500" w:type="pct"/>
          </w:tcPr>
          <w:p w:rsidR="00BB175A" w:rsidRDefault="00BB175A" w:rsidP="00232D74"/>
        </w:tc>
        <w:tc>
          <w:tcPr>
            <w:tcW w:w="2500" w:type="pct"/>
          </w:tcPr>
          <w:p w:rsidR="00BB175A" w:rsidRDefault="00BB175A" w:rsidP="00232D7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BB175A" w:rsidTr="00232D74">
        <w:tc>
          <w:tcPr>
            <w:tcW w:w="2500" w:type="pct"/>
          </w:tcPr>
          <w:p w:rsidR="00BB175A" w:rsidRDefault="00BB175A" w:rsidP="00232D74"/>
        </w:tc>
        <w:tc>
          <w:tcPr>
            <w:tcW w:w="2500" w:type="pct"/>
          </w:tcPr>
          <w:p w:rsidR="00BB175A" w:rsidRDefault="00BB175A" w:rsidP="00232D7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BB175A" w:rsidRPr="0048533A" w:rsidTr="00232D74">
        <w:tc>
          <w:tcPr>
            <w:tcW w:w="2500" w:type="pct"/>
          </w:tcPr>
          <w:p w:rsidR="00BB175A" w:rsidRDefault="00BB175A" w:rsidP="00232D74"/>
        </w:tc>
        <w:tc>
          <w:tcPr>
            <w:tcW w:w="2500" w:type="pct"/>
          </w:tcPr>
          <w:p w:rsidR="00BB175A" w:rsidRPr="00840E77" w:rsidRDefault="00BB175A" w:rsidP="00232D74">
            <w:pPr>
              <w:jc w:val="left"/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Воронихинского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2023 год и на плановый период 2024 и 2025 годов»</w:t>
            </w:r>
          </w:p>
        </w:tc>
      </w:tr>
    </w:tbl>
    <w:p w:rsidR="00BB175A" w:rsidRPr="00840E77" w:rsidRDefault="00BB175A" w:rsidP="00BB175A">
      <w:pPr>
        <w:rPr>
          <w:lang w:val="ru-RU"/>
        </w:rPr>
      </w:pPr>
    </w:p>
    <w:p w:rsidR="00BB175A" w:rsidRPr="00840E77" w:rsidRDefault="00BB175A" w:rsidP="00BB175A">
      <w:pPr>
        <w:rPr>
          <w:lang w:val="ru-RU"/>
        </w:rPr>
      </w:pPr>
    </w:p>
    <w:p w:rsidR="00BB175A" w:rsidRPr="00840E77" w:rsidRDefault="00BB175A" w:rsidP="00BB175A">
      <w:pPr>
        <w:rPr>
          <w:lang w:val="ru-RU"/>
        </w:rPr>
      </w:pPr>
    </w:p>
    <w:p w:rsidR="00BB175A" w:rsidRPr="00840E77" w:rsidRDefault="00BB175A" w:rsidP="00BB175A">
      <w:pPr>
        <w:jc w:val="center"/>
        <w:rPr>
          <w:lang w:val="ru-RU"/>
        </w:rPr>
      </w:pP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BB175A" w:rsidRPr="00840E77" w:rsidRDefault="00BB175A" w:rsidP="00BB175A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2949"/>
        <w:gridCol w:w="2947"/>
      </w:tblGrid>
      <w:tr w:rsidR="00BB175A" w:rsidTr="00232D7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B175A" w:rsidTr="00232D7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175A" w:rsidTr="00232D7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1 048,6</w:t>
            </w:r>
          </w:p>
        </w:tc>
      </w:tr>
      <w:tr w:rsidR="00BB175A" w:rsidTr="00232D7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jc w:val="left"/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410,6</w:t>
            </w:r>
          </w:p>
        </w:tc>
      </w:tr>
      <w:tr w:rsidR="00BB175A" w:rsidTr="00232D7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jc w:val="left"/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300,1</w:t>
            </w:r>
          </w:p>
        </w:tc>
      </w:tr>
      <w:tr w:rsidR="00BB175A" w:rsidTr="00232D7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B175A" w:rsidTr="00232D7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336,9</w:t>
            </w:r>
          </w:p>
        </w:tc>
      </w:tr>
      <w:tr w:rsidR="00BB175A" w:rsidTr="00232D7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BB175A" w:rsidTr="00232D7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BB175A" w:rsidTr="00232D7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jc w:val="left"/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BB175A" w:rsidTr="00232D7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jc w:val="left"/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BB175A" w:rsidTr="00232D7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195,6</w:t>
            </w:r>
          </w:p>
        </w:tc>
      </w:tr>
      <w:tr w:rsidR="00BB175A" w:rsidTr="00232D7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195,6</w:t>
            </w:r>
          </w:p>
        </w:tc>
      </w:tr>
      <w:tr w:rsidR="00BB175A" w:rsidTr="00232D7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194,2</w:t>
            </w:r>
          </w:p>
        </w:tc>
      </w:tr>
      <w:tr w:rsidR="00BB175A" w:rsidTr="00232D7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BB175A" w:rsidTr="00232D7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171,7</w:t>
            </w:r>
          </w:p>
        </w:tc>
      </w:tr>
      <w:tr w:rsidR="00BB175A" w:rsidTr="00232D7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BB175A" w:rsidTr="00232D7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BB175A" w:rsidTr="00232D7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jc w:val="left"/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BB175A" w:rsidTr="00232D7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1 688,3</w:t>
            </w:r>
          </w:p>
        </w:tc>
      </w:tr>
    </w:tbl>
    <w:p w:rsidR="00BB175A" w:rsidRDefault="00BB175A" w:rsidP="00BB175A">
      <w:pPr>
        <w:sectPr w:rsidR="00BB175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BB175A" w:rsidTr="00232D74">
        <w:tc>
          <w:tcPr>
            <w:tcW w:w="2500" w:type="pct"/>
          </w:tcPr>
          <w:p w:rsidR="00BB175A" w:rsidRDefault="00BB175A" w:rsidP="00232D74"/>
        </w:tc>
        <w:tc>
          <w:tcPr>
            <w:tcW w:w="2500" w:type="pct"/>
          </w:tcPr>
          <w:p w:rsidR="00BB175A" w:rsidRDefault="00BB175A" w:rsidP="00232D7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BB175A" w:rsidTr="00232D74">
        <w:tc>
          <w:tcPr>
            <w:tcW w:w="2500" w:type="pct"/>
          </w:tcPr>
          <w:p w:rsidR="00BB175A" w:rsidRDefault="00BB175A" w:rsidP="00232D74"/>
        </w:tc>
        <w:tc>
          <w:tcPr>
            <w:tcW w:w="2500" w:type="pct"/>
          </w:tcPr>
          <w:p w:rsidR="00BB175A" w:rsidRDefault="00BB175A" w:rsidP="00232D7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BB175A" w:rsidRPr="0048533A" w:rsidTr="00232D74">
        <w:tc>
          <w:tcPr>
            <w:tcW w:w="2500" w:type="pct"/>
          </w:tcPr>
          <w:p w:rsidR="00BB175A" w:rsidRDefault="00BB175A" w:rsidP="00232D74"/>
        </w:tc>
        <w:tc>
          <w:tcPr>
            <w:tcW w:w="2500" w:type="pct"/>
          </w:tcPr>
          <w:p w:rsidR="00BB175A" w:rsidRPr="00840E77" w:rsidRDefault="00BB175A" w:rsidP="00232D74">
            <w:pPr>
              <w:jc w:val="left"/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Воронихинского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2023 год и на плановый период 2024 и 2025 годов»</w:t>
            </w:r>
          </w:p>
        </w:tc>
      </w:tr>
    </w:tbl>
    <w:p w:rsidR="00BB175A" w:rsidRPr="00840E77" w:rsidRDefault="00BB175A" w:rsidP="00BB175A">
      <w:pPr>
        <w:rPr>
          <w:lang w:val="ru-RU"/>
        </w:rPr>
      </w:pPr>
    </w:p>
    <w:p w:rsidR="00BB175A" w:rsidRPr="00840E77" w:rsidRDefault="00BB175A" w:rsidP="00BB175A">
      <w:pPr>
        <w:rPr>
          <w:lang w:val="ru-RU"/>
        </w:rPr>
      </w:pPr>
    </w:p>
    <w:p w:rsidR="00BB175A" w:rsidRPr="00840E77" w:rsidRDefault="00BB175A" w:rsidP="00BB175A">
      <w:pPr>
        <w:rPr>
          <w:lang w:val="ru-RU"/>
        </w:rPr>
      </w:pPr>
    </w:p>
    <w:p w:rsidR="00BB175A" w:rsidRPr="00840E77" w:rsidRDefault="00BB175A" w:rsidP="00BB175A">
      <w:pPr>
        <w:jc w:val="center"/>
        <w:rPr>
          <w:lang w:val="ru-RU"/>
        </w:rPr>
      </w:pP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и 2025 годы</w:t>
      </w:r>
    </w:p>
    <w:p w:rsidR="00BB175A" w:rsidRPr="00840E77" w:rsidRDefault="00BB175A" w:rsidP="00BB175A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45"/>
        <w:gridCol w:w="998"/>
        <w:gridCol w:w="1592"/>
        <w:gridCol w:w="1592"/>
      </w:tblGrid>
      <w:tr w:rsidR="00BB175A" w:rsidRPr="0048533A" w:rsidTr="00232D7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jc w:val="center"/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jc w:val="center"/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BB175A" w:rsidTr="00232D7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175A" w:rsidTr="00232D7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873,6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848,6</w:t>
            </w:r>
          </w:p>
        </w:tc>
      </w:tr>
      <w:tr w:rsidR="00BB175A" w:rsidTr="00232D7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jc w:val="left"/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310,6</w:t>
            </w:r>
          </w:p>
        </w:tc>
      </w:tr>
      <w:tr w:rsidR="00BB175A" w:rsidTr="00232D7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jc w:val="left"/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250,1</w:t>
            </w:r>
          </w:p>
        </w:tc>
      </w:tr>
      <w:tr w:rsidR="00BB175A" w:rsidTr="00232D7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B175A" w:rsidTr="00232D7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286,9</w:t>
            </w:r>
          </w:p>
        </w:tc>
      </w:tr>
      <w:tr w:rsidR="00BB175A" w:rsidTr="00232D7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153,3</w:t>
            </w:r>
          </w:p>
        </w:tc>
      </w:tr>
      <w:tr w:rsidR="00BB175A" w:rsidTr="00232D7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153,3</w:t>
            </w:r>
          </w:p>
        </w:tc>
      </w:tr>
      <w:tr w:rsidR="00BB175A" w:rsidTr="00232D7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jc w:val="left"/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BB175A" w:rsidTr="00232D7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jc w:val="left"/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BB175A" w:rsidTr="00232D7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195,6</w:t>
            </w:r>
          </w:p>
        </w:tc>
      </w:tr>
      <w:tr w:rsidR="00BB175A" w:rsidTr="00232D7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195,6</w:t>
            </w:r>
          </w:p>
        </w:tc>
      </w:tr>
      <w:tr w:rsidR="00BB175A" w:rsidTr="00232D7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225,4</w:t>
            </w:r>
          </w:p>
        </w:tc>
      </w:tr>
      <w:tr w:rsidR="00BB175A" w:rsidTr="00232D7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BB175A" w:rsidTr="00232D7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202,9</w:t>
            </w:r>
          </w:p>
        </w:tc>
      </w:tr>
      <w:tr w:rsidR="00BB175A" w:rsidTr="00232D7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BB175A" w:rsidTr="00232D7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BB175A" w:rsidTr="00232D7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jc w:val="left"/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BB175A" w:rsidTr="00232D7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B175A" w:rsidTr="00232D7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1 550,8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1 580,8</w:t>
            </w:r>
          </w:p>
        </w:tc>
      </w:tr>
    </w:tbl>
    <w:p w:rsidR="00BB175A" w:rsidRDefault="00BB175A" w:rsidP="00BB175A">
      <w:pPr>
        <w:sectPr w:rsidR="00BB175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BB175A" w:rsidTr="00232D74">
        <w:tc>
          <w:tcPr>
            <w:tcW w:w="2500" w:type="pct"/>
          </w:tcPr>
          <w:p w:rsidR="00BB175A" w:rsidRDefault="00BB175A" w:rsidP="00232D74">
            <w:pPr>
              <w:jc w:val="left"/>
            </w:pPr>
          </w:p>
        </w:tc>
        <w:tc>
          <w:tcPr>
            <w:tcW w:w="2500" w:type="pct"/>
          </w:tcPr>
          <w:p w:rsidR="00BB175A" w:rsidRDefault="00BB175A" w:rsidP="00232D7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BB175A" w:rsidRDefault="00BB175A" w:rsidP="00232D74">
            <w:pPr>
              <w:jc w:val="left"/>
            </w:pPr>
          </w:p>
        </w:tc>
      </w:tr>
      <w:tr w:rsidR="00BB175A" w:rsidTr="00232D74">
        <w:tc>
          <w:tcPr>
            <w:tcW w:w="2500" w:type="pct"/>
          </w:tcPr>
          <w:p w:rsidR="00BB175A" w:rsidRDefault="00BB175A" w:rsidP="00232D74">
            <w:pPr>
              <w:jc w:val="left"/>
            </w:pPr>
          </w:p>
        </w:tc>
        <w:tc>
          <w:tcPr>
            <w:tcW w:w="2500" w:type="pct"/>
          </w:tcPr>
          <w:p w:rsidR="00BB175A" w:rsidRDefault="00BB175A" w:rsidP="00232D7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BB175A" w:rsidRDefault="00BB175A" w:rsidP="00232D74">
            <w:pPr>
              <w:jc w:val="left"/>
            </w:pPr>
          </w:p>
        </w:tc>
      </w:tr>
      <w:tr w:rsidR="00BB175A" w:rsidRPr="0048533A" w:rsidTr="00232D74">
        <w:tc>
          <w:tcPr>
            <w:tcW w:w="2500" w:type="pct"/>
          </w:tcPr>
          <w:p w:rsidR="00BB175A" w:rsidRDefault="00BB175A" w:rsidP="00232D74">
            <w:pPr>
              <w:jc w:val="left"/>
            </w:pPr>
          </w:p>
        </w:tc>
        <w:tc>
          <w:tcPr>
            <w:tcW w:w="2500" w:type="pct"/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Воронихинского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2023 год и на плановый период 2024 и 2025 годов»</w:t>
            </w:r>
          </w:p>
        </w:tc>
        <w:tc>
          <w:tcPr>
            <w:tcW w:w="2500" w:type="pct"/>
          </w:tcPr>
          <w:p w:rsidR="00BB175A" w:rsidRPr="00840E77" w:rsidRDefault="00BB175A" w:rsidP="00232D74">
            <w:pPr>
              <w:jc w:val="left"/>
              <w:rPr>
                <w:lang w:val="ru-RU"/>
              </w:rPr>
            </w:pPr>
          </w:p>
        </w:tc>
      </w:tr>
      <w:tr w:rsidR="00BB175A" w:rsidRPr="0048533A" w:rsidTr="00232D74">
        <w:trPr>
          <w:gridAfter w:val="1"/>
          <w:wAfter w:w="2500" w:type="dxa"/>
        </w:trPr>
        <w:tc>
          <w:tcPr>
            <w:tcW w:w="2500" w:type="pct"/>
          </w:tcPr>
          <w:p w:rsidR="00BB175A" w:rsidRPr="00840E77" w:rsidRDefault="00BB175A" w:rsidP="00232D7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B175A" w:rsidRPr="00840E77" w:rsidRDefault="00BB175A" w:rsidP="00232D74">
            <w:pPr>
              <w:jc w:val="left"/>
              <w:rPr>
                <w:lang w:val="ru-RU"/>
              </w:rPr>
            </w:pPr>
          </w:p>
        </w:tc>
      </w:tr>
      <w:tr w:rsidR="00BB175A" w:rsidRPr="0048533A" w:rsidTr="00232D74">
        <w:trPr>
          <w:gridAfter w:val="1"/>
          <w:wAfter w:w="2500" w:type="dxa"/>
        </w:trPr>
        <w:tc>
          <w:tcPr>
            <w:tcW w:w="2500" w:type="pct"/>
          </w:tcPr>
          <w:p w:rsidR="00BB175A" w:rsidRPr="00840E77" w:rsidRDefault="00BB175A" w:rsidP="00232D7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B175A" w:rsidRPr="00840E77" w:rsidRDefault="00BB175A" w:rsidP="00232D74">
            <w:pPr>
              <w:jc w:val="left"/>
              <w:rPr>
                <w:lang w:val="ru-RU"/>
              </w:rPr>
            </w:pPr>
          </w:p>
        </w:tc>
      </w:tr>
      <w:tr w:rsidR="00BB175A" w:rsidRPr="0048533A" w:rsidTr="00232D74">
        <w:trPr>
          <w:gridAfter w:val="1"/>
          <w:wAfter w:w="2500" w:type="dxa"/>
        </w:trPr>
        <w:tc>
          <w:tcPr>
            <w:tcW w:w="2500" w:type="pct"/>
          </w:tcPr>
          <w:p w:rsidR="00BB175A" w:rsidRPr="00840E77" w:rsidRDefault="00BB175A" w:rsidP="00232D7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B175A" w:rsidRPr="00840E77" w:rsidRDefault="00BB175A" w:rsidP="00232D74">
            <w:pPr>
              <w:jc w:val="left"/>
              <w:rPr>
                <w:lang w:val="ru-RU"/>
              </w:rPr>
            </w:pPr>
          </w:p>
        </w:tc>
      </w:tr>
    </w:tbl>
    <w:p w:rsidR="00BB175A" w:rsidRPr="00840E77" w:rsidRDefault="00BB175A" w:rsidP="00BB175A">
      <w:pPr>
        <w:jc w:val="center"/>
        <w:rPr>
          <w:lang w:val="ru-RU"/>
        </w:rPr>
      </w:pP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год</w:t>
      </w:r>
    </w:p>
    <w:p w:rsidR="00BB175A" w:rsidRPr="00840E77" w:rsidRDefault="00BB175A" w:rsidP="00BB175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85"/>
        <w:gridCol w:w="722"/>
        <w:gridCol w:w="951"/>
        <w:gridCol w:w="2011"/>
        <w:gridCol w:w="706"/>
        <w:gridCol w:w="1152"/>
      </w:tblGrid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1 688,3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1 048,6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410,6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410,6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410,6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310,6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215,6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части расходов местных бюджетов по оплате труда работников муниципальных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300,1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300,1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300,1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300,1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112,1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33,8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89,8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субьектов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 </w:t>
            </w: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336,9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327,9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327,9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277,9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89,2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41,5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147,2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Муниципальные программы "Энергосбережение и повышение энергетической эффективности на территории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89,7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Финансирование иных мероприятий по предупреждению и ликвидации чрезвычайных ситуаций и </w:t>
            </w: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последствий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Участие в предупреждении и ликвидации последствий чрезвычайных ситуаций в границах поселений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безопасности людей </w:t>
            </w:r>
            <w:proofErr w:type="gram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водных</w:t>
            </w:r>
            <w:proofErr w:type="gram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обьектах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охране их жизни и здоровья на территории поселений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195,6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195,6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195,6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195,6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195,6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</w:t>
            </w:r>
            <w:proofErr w:type="gram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,я</w:t>
            </w:r>
            <w:proofErr w:type="gram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вляющихся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195,6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195,6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194,2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171,7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171,7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171,7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171,7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строительства</w:t>
            </w:r>
            <w:proofErr w:type="gram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,а</w:t>
            </w:r>
            <w:proofErr w:type="gram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рхитектуры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градостроительства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15,7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15,7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организации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оказание услуг)подведомственных </w:t>
            </w: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55,7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оотраслях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Сохранение памятников истории и культуры местного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значения</w:t>
            </w:r>
            <w:proofErr w:type="gram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асположенных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территории поселения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BB175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1 688,3</w:t>
            </w:r>
          </w:p>
        </w:tc>
      </w:tr>
    </w:tbl>
    <w:p w:rsidR="00BB175A" w:rsidRDefault="00BB175A" w:rsidP="00BB175A"/>
    <w:p w:rsidR="00BB175A" w:rsidRDefault="00BB175A" w:rsidP="00BB175A">
      <w:pPr>
        <w:sectPr w:rsidR="00BB175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BB175A" w:rsidTr="00232D74">
        <w:tc>
          <w:tcPr>
            <w:tcW w:w="2500" w:type="pct"/>
          </w:tcPr>
          <w:p w:rsidR="00BB175A" w:rsidRDefault="00BB175A" w:rsidP="00232D74">
            <w:pPr>
              <w:jc w:val="left"/>
            </w:pPr>
          </w:p>
        </w:tc>
        <w:tc>
          <w:tcPr>
            <w:tcW w:w="2500" w:type="pct"/>
          </w:tcPr>
          <w:p w:rsidR="00BB175A" w:rsidRDefault="00BB175A" w:rsidP="00232D7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BB175A" w:rsidRDefault="00BB175A" w:rsidP="00232D74">
            <w:pPr>
              <w:jc w:val="left"/>
            </w:pPr>
          </w:p>
        </w:tc>
      </w:tr>
      <w:tr w:rsidR="00BB175A" w:rsidTr="00232D74">
        <w:tc>
          <w:tcPr>
            <w:tcW w:w="2500" w:type="pct"/>
          </w:tcPr>
          <w:p w:rsidR="00BB175A" w:rsidRDefault="00BB175A" w:rsidP="00232D74">
            <w:pPr>
              <w:jc w:val="left"/>
            </w:pPr>
          </w:p>
        </w:tc>
        <w:tc>
          <w:tcPr>
            <w:tcW w:w="2500" w:type="pct"/>
          </w:tcPr>
          <w:p w:rsidR="00BB175A" w:rsidRDefault="00BB175A" w:rsidP="00232D7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BB175A" w:rsidRDefault="00BB175A" w:rsidP="00232D74">
            <w:pPr>
              <w:jc w:val="left"/>
            </w:pPr>
          </w:p>
        </w:tc>
      </w:tr>
      <w:tr w:rsidR="00BB175A" w:rsidRPr="0048533A" w:rsidTr="00232D74">
        <w:tc>
          <w:tcPr>
            <w:tcW w:w="2500" w:type="pct"/>
          </w:tcPr>
          <w:p w:rsidR="00BB175A" w:rsidRDefault="00BB175A" w:rsidP="00232D74">
            <w:pPr>
              <w:jc w:val="left"/>
            </w:pPr>
          </w:p>
        </w:tc>
        <w:tc>
          <w:tcPr>
            <w:tcW w:w="2500" w:type="pct"/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Воронихинского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2023 год и на плановый период 2024 и 2025 годов»</w:t>
            </w:r>
          </w:p>
        </w:tc>
        <w:tc>
          <w:tcPr>
            <w:tcW w:w="2500" w:type="pct"/>
          </w:tcPr>
          <w:p w:rsidR="00BB175A" w:rsidRPr="00840E77" w:rsidRDefault="00BB175A" w:rsidP="00232D74">
            <w:pPr>
              <w:jc w:val="left"/>
              <w:rPr>
                <w:lang w:val="ru-RU"/>
              </w:rPr>
            </w:pPr>
          </w:p>
        </w:tc>
      </w:tr>
      <w:tr w:rsidR="00BB175A" w:rsidRPr="0048533A" w:rsidTr="00232D74">
        <w:trPr>
          <w:gridAfter w:val="1"/>
          <w:wAfter w:w="2500" w:type="dxa"/>
        </w:trPr>
        <w:tc>
          <w:tcPr>
            <w:tcW w:w="2500" w:type="pct"/>
          </w:tcPr>
          <w:p w:rsidR="00BB175A" w:rsidRPr="00840E77" w:rsidRDefault="00BB175A" w:rsidP="00232D7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B175A" w:rsidRPr="00840E77" w:rsidRDefault="00BB175A" w:rsidP="00232D74">
            <w:pPr>
              <w:jc w:val="left"/>
              <w:rPr>
                <w:lang w:val="ru-RU"/>
              </w:rPr>
            </w:pPr>
          </w:p>
        </w:tc>
      </w:tr>
      <w:tr w:rsidR="00BB175A" w:rsidRPr="0048533A" w:rsidTr="00232D74">
        <w:trPr>
          <w:gridAfter w:val="1"/>
          <w:wAfter w:w="2500" w:type="dxa"/>
        </w:trPr>
        <w:tc>
          <w:tcPr>
            <w:tcW w:w="2500" w:type="pct"/>
          </w:tcPr>
          <w:p w:rsidR="00BB175A" w:rsidRPr="00840E77" w:rsidRDefault="00BB175A" w:rsidP="00232D7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B175A" w:rsidRPr="00840E77" w:rsidRDefault="00BB175A" w:rsidP="00232D74">
            <w:pPr>
              <w:jc w:val="left"/>
              <w:rPr>
                <w:lang w:val="ru-RU"/>
              </w:rPr>
            </w:pPr>
          </w:p>
        </w:tc>
      </w:tr>
      <w:tr w:rsidR="00BB175A" w:rsidRPr="0048533A" w:rsidTr="00232D74">
        <w:trPr>
          <w:gridAfter w:val="1"/>
          <w:wAfter w:w="2500" w:type="dxa"/>
        </w:trPr>
        <w:tc>
          <w:tcPr>
            <w:tcW w:w="2500" w:type="pct"/>
          </w:tcPr>
          <w:p w:rsidR="00BB175A" w:rsidRPr="00840E77" w:rsidRDefault="00BB175A" w:rsidP="00232D7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B175A" w:rsidRPr="00840E77" w:rsidRDefault="00BB175A" w:rsidP="00232D74">
            <w:pPr>
              <w:jc w:val="left"/>
              <w:rPr>
                <w:lang w:val="ru-RU"/>
              </w:rPr>
            </w:pPr>
          </w:p>
        </w:tc>
      </w:tr>
    </w:tbl>
    <w:p w:rsidR="00BB175A" w:rsidRPr="00840E77" w:rsidRDefault="00BB175A" w:rsidP="00BB175A">
      <w:pPr>
        <w:jc w:val="center"/>
        <w:rPr>
          <w:lang w:val="ru-RU"/>
        </w:rPr>
      </w:pP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и 2025 годы</w:t>
      </w:r>
    </w:p>
    <w:p w:rsidR="00BB175A" w:rsidRPr="00840E77" w:rsidRDefault="00BB175A" w:rsidP="00BB175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BB175A" w:rsidRPr="0048533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jc w:val="center"/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jc w:val="center"/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1 525,8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1 530,8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873,6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848,6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310,6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310,6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310,6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310,6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238,6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250,1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250,1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250,1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250,1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112,1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33,8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39,8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субьектов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286,9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286,9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286,9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286,9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107,8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31,9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147,2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153,3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153,3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153,3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153,3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153,3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Фонд оплаты труда </w:t>
            </w: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89,7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предупреждении и ликвидации последствий чрезвычайных ситуаций в границах поселений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безопасности людей </w:t>
            </w:r>
            <w:proofErr w:type="gram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водных</w:t>
            </w:r>
            <w:proofErr w:type="gram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обьектах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охране их жизни и здоровья на территории поселений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195,6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195,6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195,6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195,6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195,6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</w:t>
            </w:r>
            <w:proofErr w:type="gram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,я</w:t>
            </w:r>
            <w:proofErr w:type="gram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вляющихся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195,6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195,6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194,2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171,7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171,7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171,7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171,7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строительства</w:t>
            </w:r>
            <w:proofErr w:type="gram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,а</w:t>
            </w:r>
            <w:proofErr w:type="gram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рхитектуры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градостроительства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15,7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15,7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организации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107,2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107,2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107,2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107,2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86,9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оотраслях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Сохранение памятников истории и культуры местного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значения</w:t>
            </w:r>
            <w:proofErr w:type="gram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асположенных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территории поселения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B175A" w:rsidTr="00232D7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1 550,8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1 580,8</w:t>
            </w:r>
          </w:p>
        </w:tc>
      </w:tr>
    </w:tbl>
    <w:p w:rsidR="00BB175A" w:rsidRDefault="00BB175A" w:rsidP="00BB175A"/>
    <w:p w:rsidR="00BB175A" w:rsidRDefault="00BB175A" w:rsidP="00BB175A">
      <w:pPr>
        <w:sectPr w:rsidR="00BB175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BB175A" w:rsidTr="00232D74">
        <w:tc>
          <w:tcPr>
            <w:tcW w:w="2500" w:type="pct"/>
          </w:tcPr>
          <w:p w:rsidR="00BB175A" w:rsidRDefault="00BB175A" w:rsidP="00232D74">
            <w:pPr>
              <w:jc w:val="left"/>
            </w:pPr>
          </w:p>
        </w:tc>
        <w:tc>
          <w:tcPr>
            <w:tcW w:w="2500" w:type="pct"/>
          </w:tcPr>
          <w:p w:rsidR="00BB175A" w:rsidRDefault="00BB175A" w:rsidP="00232D7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BB175A" w:rsidTr="00232D74">
        <w:tc>
          <w:tcPr>
            <w:tcW w:w="2500" w:type="pct"/>
          </w:tcPr>
          <w:p w:rsidR="00BB175A" w:rsidRDefault="00BB175A" w:rsidP="00232D74">
            <w:pPr>
              <w:jc w:val="left"/>
            </w:pPr>
          </w:p>
        </w:tc>
        <w:tc>
          <w:tcPr>
            <w:tcW w:w="2500" w:type="pct"/>
          </w:tcPr>
          <w:p w:rsidR="00BB175A" w:rsidRDefault="00BB175A" w:rsidP="00232D7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BB175A" w:rsidRPr="0048533A" w:rsidTr="00232D74">
        <w:tc>
          <w:tcPr>
            <w:tcW w:w="2500" w:type="pct"/>
          </w:tcPr>
          <w:p w:rsidR="00BB175A" w:rsidRDefault="00BB175A" w:rsidP="00232D74">
            <w:pPr>
              <w:jc w:val="left"/>
            </w:pPr>
          </w:p>
        </w:tc>
        <w:tc>
          <w:tcPr>
            <w:tcW w:w="2500" w:type="pct"/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Воронихинского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2023 год и на плановый период 2024 и 2025 годов»</w:t>
            </w:r>
          </w:p>
        </w:tc>
      </w:tr>
      <w:tr w:rsidR="00BB175A" w:rsidRPr="0048533A" w:rsidTr="00232D74">
        <w:tc>
          <w:tcPr>
            <w:tcW w:w="2500" w:type="pct"/>
          </w:tcPr>
          <w:p w:rsidR="00BB175A" w:rsidRPr="00840E77" w:rsidRDefault="00BB175A" w:rsidP="00232D7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B175A" w:rsidRPr="00840E77" w:rsidRDefault="00BB175A" w:rsidP="00232D74">
            <w:pPr>
              <w:jc w:val="left"/>
              <w:rPr>
                <w:lang w:val="ru-RU"/>
              </w:rPr>
            </w:pPr>
          </w:p>
        </w:tc>
      </w:tr>
      <w:tr w:rsidR="00BB175A" w:rsidRPr="0048533A" w:rsidTr="00232D74">
        <w:tc>
          <w:tcPr>
            <w:tcW w:w="2500" w:type="pct"/>
          </w:tcPr>
          <w:p w:rsidR="00BB175A" w:rsidRPr="00840E77" w:rsidRDefault="00BB175A" w:rsidP="00232D7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B175A" w:rsidRPr="00840E77" w:rsidRDefault="00BB175A" w:rsidP="00232D74">
            <w:pPr>
              <w:jc w:val="left"/>
              <w:rPr>
                <w:lang w:val="ru-RU"/>
              </w:rPr>
            </w:pPr>
          </w:p>
        </w:tc>
      </w:tr>
      <w:tr w:rsidR="00BB175A" w:rsidRPr="0048533A" w:rsidTr="00232D74">
        <w:tc>
          <w:tcPr>
            <w:tcW w:w="2500" w:type="pct"/>
          </w:tcPr>
          <w:p w:rsidR="00BB175A" w:rsidRPr="00840E77" w:rsidRDefault="00BB175A" w:rsidP="00232D7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B175A" w:rsidRPr="00840E77" w:rsidRDefault="00BB175A" w:rsidP="00232D74">
            <w:pPr>
              <w:jc w:val="left"/>
              <w:rPr>
                <w:lang w:val="ru-RU"/>
              </w:rPr>
            </w:pPr>
          </w:p>
        </w:tc>
      </w:tr>
    </w:tbl>
    <w:p w:rsidR="00BB175A" w:rsidRPr="00840E77" w:rsidRDefault="00BB175A" w:rsidP="00BB175A">
      <w:pPr>
        <w:jc w:val="center"/>
        <w:rPr>
          <w:lang w:val="ru-RU"/>
        </w:rPr>
      </w:pP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непрограммным</w:t>
      </w:r>
      <w:proofErr w:type="spellEnd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направлениям деятельности), группам (группам и подгруппам) видов расходов на 2023 год</w:t>
      </w:r>
    </w:p>
    <w:p w:rsidR="00BB175A" w:rsidRPr="00840E77" w:rsidRDefault="00BB175A" w:rsidP="00BB175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06"/>
        <w:gridCol w:w="919"/>
        <w:gridCol w:w="1885"/>
        <w:gridCol w:w="628"/>
        <w:gridCol w:w="1089"/>
      </w:tblGrid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1 688,3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1 048,6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410,6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410,6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410,6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310,6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215,6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300,1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300,1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300,1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300,1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112,1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33,8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89,8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субьектов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336,9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327,9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327,9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277,9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89,2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</w:t>
            </w: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41,5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147,2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Муниципальные программы "Энергосбережение и повышение энергетической эффективности на территории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89,7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предупреждении и ликвидации последствий чрезвычайных ситуаций в границах поселений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безопасности людей </w:t>
            </w:r>
            <w:proofErr w:type="gram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водных</w:t>
            </w:r>
            <w:proofErr w:type="gram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обьектах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охране их жизни и здоровья на территории поселений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195,6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195,6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195,6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195,6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195,6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</w:t>
            </w:r>
            <w:proofErr w:type="gram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,я</w:t>
            </w:r>
            <w:proofErr w:type="gram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вляющихся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195,6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195,6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194,2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171,7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171,7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171,7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171,7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строительства</w:t>
            </w:r>
            <w:proofErr w:type="gram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,а</w:t>
            </w:r>
            <w:proofErr w:type="gram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рхитектуры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градостроительства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15,7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15,7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организации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55,7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оотраслях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Сохранение памятников истории и </w:t>
            </w: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культуры местного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значения</w:t>
            </w:r>
            <w:proofErr w:type="gram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асположенных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территории поселения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BB175A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1 688,3</w:t>
            </w:r>
          </w:p>
        </w:tc>
      </w:tr>
    </w:tbl>
    <w:p w:rsidR="00BB175A" w:rsidRDefault="00BB175A" w:rsidP="00BB175A"/>
    <w:p w:rsidR="00BB175A" w:rsidRDefault="00BB175A" w:rsidP="00BB175A">
      <w:pPr>
        <w:sectPr w:rsidR="00BB175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BB175A" w:rsidTr="00232D74">
        <w:tc>
          <w:tcPr>
            <w:tcW w:w="2500" w:type="pct"/>
          </w:tcPr>
          <w:p w:rsidR="00BB175A" w:rsidRDefault="00BB175A" w:rsidP="00232D74">
            <w:pPr>
              <w:jc w:val="left"/>
            </w:pPr>
          </w:p>
        </w:tc>
        <w:tc>
          <w:tcPr>
            <w:tcW w:w="2500" w:type="pct"/>
          </w:tcPr>
          <w:p w:rsidR="00BB175A" w:rsidRDefault="00BB175A" w:rsidP="00232D7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BB175A" w:rsidTr="00232D74">
        <w:tc>
          <w:tcPr>
            <w:tcW w:w="2500" w:type="pct"/>
          </w:tcPr>
          <w:p w:rsidR="00BB175A" w:rsidRDefault="00BB175A" w:rsidP="00232D74">
            <w:pPr>
              <w:jc w:val="left"/>
            </w:pPr>
          </w:p>
        </w:tc>
        <w:tc>
          <w:tcPr>
            <w:tcW w:w="2500" w:type="pct"/>
          </w:tcPr>
          <w:p w:rsidR="00BB175A" w:rsidRDefault="00BB175A" w:rsidP="00232D7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BB175A" w:rsidRPr="0048533A" w:rsidTr="00232D74">
        <w:tc>
          <w:tcPr>
            <w:tcW w:w="2500" w:type="pct"/>
          </w:tcPr>
          <w:p w:rsidR="00BB175A" w:rsidRDefault="00BB175A" w:rsidP="00232D74">
            <w:pPr>
              <w:jc w:val="left"/>
            </w:pPr>
          </w:p>
        </w:tc>
        <w:tc>
          <w:tcPr>
            <w:tcW w:w="2500" w:type="pct"/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Воронихинского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2023 год и на плановый период 2024 и 2025 годов»</w:t>
            </w:r>
          </w:p>
        </w:tc>
      </w:tr>
      <w:tr w:rsidR="00BB175A" w:rsidRPr="0048533A" w:rsidTr="00232D74">
        <w:tc>
          <w:tcPr>
            <w:tcW w:w="2500" w:type="pct"/>
          </w:tcPr>
          <w:p w:rsidR="00BB175A" w:rsidRPr="00840E77" w:rsidRDefault="00BB175A" w:rsidP="00232D7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B175A" w:rsidRPr="00840E77" w:rsidRDefault="00BB175A" w:rsidP="00232D74">
            <w:pPr>
              <w:jc w:val="left"/>
              <w:rPr>
                <w:lang w:val="ru-RU"/>
              </w:rPr>
            </w:pPr>
          </w:p>
        </w:tc>
      </w:tr>
      <w:tr w:rsidR="00BB175A" w:rsidRPr="0048533A" w:rsidTr="00232D74">
        <w:tc>
          <w:tcPr>
            <w:tcW w:w="2500" w:type="pct"/>
          </w:tcPr>
          <w:p w:rsidR="00BB175A" w:rsidRPr="00840E77" w:rsidRDefault="00BB175A" w:rsidP="00232D7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B175A" w:rsidRPr="00840E77" w:rsidRDefault="00BB175A" w:rsidP="00232D74">
            <w:pPr>
              <w:jc w:val="left"/>
              <w:rPr>
                <w:lang w:val="ru-RU"/>
              </w:rPr>
            </w:pPr>
          </w:p>
        </w:tc>
      </w:tr>
      <w:tr w:rsidR="00BB175A" w:rsidRPr="0048533A" w:rsidTr="00232D74">
        <w:tc>
          <w:tcPr>
            <w:tcW w:w="2500" w:type="pct"/>
          </w:tcPr>
          <w:p w:rsidR="00BB175A" w:rsidRPr="00840E77" w:rsidRDefault="00BB175A" w:rsidP="00232D7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B175A" w:rsidRPr="00840E77" w:rsidRDefault="00BB175A" w:rsidP="00232D74">
            <w:pPr>
              <w:jc w:val="left"/>
              <w:rPr>
                <w:lang w:val="ru-RU"/>
              </w:rPr>
            </w:pPr>
          </w:p>
        </w:tc>
      </w:tr>
    </w:tbl>
    <w:p w:rsidR="00BB175A" w:rsidRPr="00840E77" w:rsidRDefault="00BB175A" w:rsidP="00BB175A">
      <w:pPr>
        <w:jc w:val="center"/>
        <w:rPr>
          <w:lang w:val="ru-RU"/>
        </w:rPr>
      </w:pP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непрограммным</w:t>
      </w:r>
      <w:proofErr w:type="spellEnd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направлениям деятельности), группам (группам и подгруппам) видов расходов на 2024 и 2025 годы</w:t>
      </w:r>
    </w:p>
    <w:p w:rsidR="00BB175A" w:rsidRPr="00840E77" w:rsidRDefault="00BB175A" w:rsidP="00BB175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008"/>
        <w:gridCol w:w="876"/>
        <w:gridCol w:w="1657"/>
        <w:gridCol w:w="552"/>
        <w:gridCol w:w="968"/>
        <w:gridCol w:w="966"/>
      </w:tblGrid>
      <w:tr w:rsidR="00BB175A" w:rsidRPr="0048533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jc w:val="center"/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jc w:val="center"/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jc w:val="center"/>
              <w:rPr>
                <w:lang w:val="ru-RU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jc w:val="center"/>
              <w:rPr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1 525,8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1 530,8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873,6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848,6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310,6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310,6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310,6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310,6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238,6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250,1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250,1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250,1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250,1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112,1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33,8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39,8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субьектов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286,9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286,9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286,9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286,9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107,8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</w:t>
            </w: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31,9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147,2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153,3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153,3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153,3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153,3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153,3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89,7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предупреждении и </w:t>
            </w: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ликвидации последствий чрезвычайных ситуаций в границах поселений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безопасности людей </w:t>
            </w:r>
            <w:proofErr w:type="gram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водных</w:t>
            </w:r>
            <w:proofErr w:type="gram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обьектах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охране их жизни и здоровья на территории поселений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195,6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195,6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195,6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195,6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195,6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</w:t>
            </w:r>
            <w:proofErr w:type="gram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,я</w:t>
            </w:r>
            <w:proofErr w:type="gram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вляющихся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195,6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195,6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194,2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171,7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171,7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171,7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171,7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мероприятия по </w:t>
            </w: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благоустройству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строительства</w:t>
            </w:r>
            <w:proofErr w:type="gram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,а</w:t>
            </w:r>
            <w:proofErr w:type="gram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рхитектуры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градостроительства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15,7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15,7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организации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107,2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107,2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 в сфере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107,2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107,2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86,9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оотраслях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Сохранение памятников истории и культуры местного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значения</w:t>
            </w:r>
            <w:proofErr w:type="gram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асположенных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территории поселения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B175A" w:rsidTr="00232D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1 550,8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1 580,8</w:t>
            </w:r>
          </w:p>
        </w:tc>
      </w:tr>
    </w:tbl>
    <w:p w:rsidR="00BB175A" w:rsidRDefault="00BB175A" w:rsidP="00BB175A"/>
    <w:p w:rsidR="00BB175A" w:rsidRDefault="00BB175A" w:rsidP="00BB175A">
      <w:pPr>
        <w:sectPr w:rsidR="00BB175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BB175A" w:rsidTr="00232D74">
        <w:tc>
          <w:tcPr>
            <w:tcW w:w="2500" w:type="pct"/>
          </w:tcPr>
          <w:p w:rsidR="00BB175A" w:rsidRDefault="00BB175A" w:rsidP="00232D74"/>
        </w:tc>
        <w:tc>
          <w:tcPr>
            <w:tcW w:w="2500" w:type="pct"/>
          </w:tcPr>
          <w:p w:rsidR="00BB175A" w:rsidRDefault="00BB175A" w:rsidP="00232D7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9</w:t>
            </w:r>
          </w:p>
        </w:tc>
      </w:tr>
      <w:tr w:rsidR="00BB175A" w:rsidTr="00232D74">
        <w:tc>
          <w:tcPr>
            <w:tcW w:w="2500" w:type="pct"/>
          </w:tcPr>
          <w:p w:rsidR="00BB175A" w:rsidRDefault="00BB175A" w:rsidP="00232D74"/>
        </w:tc>
        <w:tc>
          <w:tcPr>
            <w:tcW w:w="2500" w:type="pct"/>
          </w:tcPr>
          <w:p w:rsidR="00BB175A" w:rsidRDefault="00BB175A" w:rsidP="00232D7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BB175A" w:rsidRPr="0048533A" w:rsidTr="00232D74">
        <w:tc>
          <w:tcPr>
            <w:tcW w:w="2500" w:type="pct"/>
          </w:tcPr>
          <w:p w:rsidR="00BB175A" w:rsidRDefault="00BB175A" w:rsidP="00232D74"/>
        </w:tc>
        <w:tc>
          <w:tcPr>
            <w:tcW w:w="2500" w:type="pct"/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Воронихинского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2023 год и на плановый период 2024 и 2025 годов»</w:t>
            </w:r>
          </w:p>
        </w:tc>
      </w:tr>
      <w:tr w:rsidR="00BB175A" w:rsidRPr="0048533A" w:rsidTr="00232D74">
        <w:tc>
          <w:tcPr>
            <w:tcW w:w="2500" w:type="pct"/>
          </w:tcPr>
          <w:p w:rsidR="00BB175A" w:rsidRPr="00840E77" w:rsidRDefault="00BB175A" w:rsidP="00232D74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BB175A" w:rsidRPr="00840E77" w:rsidRDefault="00BB175A" w:rsidP="00232D74">
            <w:pPr>
              <w:rPr>
                <w:lang w:val="ru-RU"/>
              </w:rPr>
            </w:pPr>
          </w:p>
        </w:tc>
      </w:tr>
      <w:tr w:rsidR="00BB175A" w:rsidRPr="0048533A" w:rsidTr="00232D74">
        <w:tc>
          <w:tcPr>
            <w:tcW w:w="2500" w:type="pct"/>
          </w:tcPr>
          <w:p w:rsidR="00BB175A" w:rsidRPr="00840E77" w:rsidRDefault="00BB175A" w:rsidP="00232D74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BB175A" w:rsidRPr="00840E77" w:rsidRDefault="00BB175A" w:rsidP="00232D74">
            <w:pPr>
              <w:rPr>
                <w:lang w:val="ru-RU"/>
              </w:rPr>
            </w:pPr>
          </w:p>
        </w:tc>
      </w:tr>
      <w:tr w:rsidR="00BB175A" w:rsidRPr="0048533A" w:rsidTr="00232D74">
        <w:tc>
          <w:tcPr>
            <w:tcW w:w="2500" w:type="pct"/>
          </w:tcPr>
          <w:p w:rsidR="00BB175A" w:rsidRPr="00840E77" w:rsidRDefault="00BB175A" w:rsidP="00232D74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BB175A" w:rsidRPr="00840E77" w:rsidRDefault="00BB175A" w:rsidP="00232D74">
            <w:pPr>
              <w:rPr>
                <w:lang w:val="ru-RU"/>
              </w:rPr>
            </w:pPr>
          </w:p>
        </w:tc>
      </w:tr>
    </w:tbl>
    <w:p w:rsidR="00BB175A" w:rsidRPr="00840E77" w:rsidRDefault="00BB175A" w:rsidP="00BB175A">
      <w:pPr>
        <w:jc w:val="center"/>
        <w:rPr>
          <w:lang w:val="ru-RU"/>
        </w:rPr>
      </w:pP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BB175A" w:rsidRPr="00840E77" w:rsidRDefault="00BB175A" w:rsidP="00BB175A">
      <w:pPr>
        <w:jc w:val="center"/>
        <w:rPr>
          <w:lang w:val="ru-RU"/>
        </w:rPr>
      </w:pP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заимствований </w:t>
      </w:r>
      <w:proofErr w:type="spellStart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Воронихинского</w:t>
      </w:r>
      <w:proofErr w:type="spellEnd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:rsidR="00BB175A" w:rsidRPr="00840E77" w:rsidRDefault="00BB175A" w:rsidP="00BB175A">
      <w:pPr>
        <w:jc w:val="center"/>
        <w:rPr>
          <w:lang w:val="ru-RU"/>
        </w:rPr>
      </w:pP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на 2023 год и на плановый период 2024 и 2025 годов</w:t>
      </w:r>
    </w:p>
    <w:p w:rsidR="00BB175A" w:rsidRPr="00840E77" w:rsidRDefault="00BB175A" w:rsidP="00BB175A">
      <w:pPr>
        <w:rPr>
          <w:lang w:val="ru-RU"/>
        </w:rPr>
      </w:pPr>
    </w:p>
    <w:p w:rsidR="00BB175A" w:rsidRPr="00840E77" w:rsidRDefault="00BB175A" w:rsidP="00BB175A">
      <w:pPr>
        <w:jc w:val="center"/>
        <w:rPr>
          <w:lang w:val="ru-RU"/>
        </w:rPr>
      </w:pP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ОБЪЕМЫ</w:t>
      </w:r>
    </w:p>
    <w:p w:rsidR="00BB175A" w:rsidRPr="00840E77" w:rsidRDefault="00BB175A" w:rsidP="00BB175A">
      <w:pPr>
        <w:jc w:val="center"/>
        <w:rPr>
          <w:lang w:val="ru-RU"/>
        </w:rPr>
      </w:pP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заимствований и средств, направляемых на погашение основной суммы муниципального долга </w:t>
      </w:r>
      <w:proofErr w:type="spellStart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Воронихинского</w:t>
      </w:r>
      <w:proofErr w:type="spellEnd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:rsidR="00BB175A" w:rsidRPr="00840E77" w:rsidRDefault="00BB175A" w:rsidP="00BB175A">
      <w:pPr>
        <w:jc w:val="center"/>
        <w:rPr>
          <w:lang w:val="ru-RU"/>
        </w:rPr>
      </w:pP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в 2023 году  и в плановом периоде 2024 и 2025 годов</w:t>
      </w:r>
    </w:p>
    <w:p w:rsidR="00BB175A" w:rsidRPr="00840E77" w:rsidRDefault="00BB175A" w:rsidP="00BB175A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21"/>
        <w:gridCol w:w="4008"/>
        <w:gridCol w:w="1500"/>
        <w:gridCol w:w="1500"/>
        <w:gridCol w:w="1498"/>
      </w:tblGrid>
      <w:tr w:rsidR="00BB175A" w:rsidRPr="0048533A" w:rsidTr="00232D74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jc w:val="center"/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jc w:val="center"/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jc w:val="center"/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BB175A" w:rsidTr="00232D74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175A" w:rsidRPr="0048533A" w:rsidTr="00232D74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заимствований,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</w:p>
        </w:tc>
      </w:tr>
      <w:tr w:rsidR="00BB175A" w:rsidTr="00232D74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jc w:val="left"/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Получение кредитов от других бюджетов бюджетной системы Российской Федерации бюджетам муниципального образования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Воронихинский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B175A" w:rsidRPr="0048533A" w:rsidTr="00232D74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</w:p>
        </w:tc>
      </w:tr>
      <w:tr w:rsidR="00BB175A" w:rsidTr="00232D74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jc w:val="left"/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Погашение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бююджетом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муниципального образования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Воронихинский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кредитов от других бюджетов бюджетной системы Российской </w:t>
            </w: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 в валюте Российской Федерации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B175A" w:rsidRDefault="00BB175A" w:rsidP="00BB175A">
      <w:pPr>
        <w:jc w:val="center"/>
      </w:pPr>
    </w:p>
    <w:p w:rsidR="00BB175A" w:rsidRDefault="00BB175A" w:rsidP="00BB175A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ПРЕДЕЛЬНЫЕ СРОКИ</w:t>
      </w:r>
    </w:p>
    <w:p w:rsidR="00BB175A" w:rsidRPr="00840E77" w:rsidRDefault="00BB175A" w:rsidP="00BB175A">
      <w:pPr>
        <w:jc w:val="center"/>
        <w:rPr>
          <w:lang w:val="ru-RU"/>
        </w:rPr>
      </w:pP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погашения долговых обязательств, возникающих при осуществлении муниципальных заимствований </w:t>
      </w:r>
      <w:proofErr w:type="spellStart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Воронихинского</w:t>
      </w:r>
      <w:proofErr w:type="spellEnd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:rsidR="00BB175A" w:rsidRPr="00840E77" w:rsidRDefault="00BB175A" w:rsidP="00BB175A">
      <w:pPr>
        <w:jc w:val="center"/>
        <w:rPr>
          <w:lang w:val="ru-RU"/>
        </w:rPr>
      </w:pP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в 2023 году  и в плановом периоде 2024 и 2025 годов</w:t>
      </w:r>
    </w:p>
    <w:p w:rsidR="00BB175A" w:rsidRPr="00840E77" w:rsidRDefault="00BB175A" w:rsidP="00BB175A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778"/>
        <w:gridCol w:w="6003"/>
        <w:gridCol w:w="2246"/>
      </w:tblGrid>
      <w:tr w:rsidR="00BB175A" w:rsidTr="00232D74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погашения</w:t>
            </w:r>
            <w:proofErr w:type="spellEnd"/>
          </w:p>
        </w:tc>
      </w:tr>
      <w:tr w:rsidR="00BB175A" w:rsidTr="00232D74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jc w:val="left"/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кредит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01.01.2024</w:t>
            </w:r>
          </w:p>
        </w:tc>
      </w:tr>
      <w:tr w:rsidR="00BB175A" w:rsidTr="00232D74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jc w:val="left"/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кредит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01.01.2025</w:t>
            </w:r>
          </w:p>
        </w:tc>
      </w:tr>
      <w:tr w:rsidR="00BB175A" w:rsidTr="00232D74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jc w:val="left"/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кредит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01.01.2026</w:t>
            </w:r>
          </w:p>
        </w:tc>
      </w:tr>
    </w:tbl>
    <w:p w:rsidR="00BB175A" w:rsidRDefault="00BB175A" w:rsidP="00BB175A">
      <w:pPr>
        <w:sectPr w:rsidR="00BB175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BB175A" w:rsidTr="00232D74">
        <w:tc>
          <w:tcPr>
            <w:tcW w:w="2500" w:type="pct"/>
          </w:tcPr>
          <w:p w:rsidR="00BB175A" w:rsidRDefault="00BB175A" w:rsidP="00232D74"/>
        </w:tc>
        <w:tc>
          <w:tcPr>
            <w:tcW w:w="2500" w:type="pct"/>
          </w:tcPr>
          <w:p w:rsidR="00BB175A" w:rsidRDefault="00BB175A" w:rsidP="00232D7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10</w:t>
            </w:r>
          </w:p>
        </w:tc>
        <w:tc>
          <w:tcPr>
            <w:tcW w:w="2500" w:type="pct"/>
          </w:tcPr>
          <w:p w:rsidR="00BB175A" w:rsidRDefault="00BB175A" w:rsidP="00232D74"/>
        </w:tc>
      </w:tr>
      <w:tr w:rsidR="00BB175A" w:rsidTr="00232D74">
        <w:tc>
          <w:tcPr>
            <w:tcW w:w="2500" w:type="pct"/>
          </w:tcPr>
          <w:p w:rsidR="00BB175A" w:rsidRDefault="00BB175A" w:rsidP="00232D74"/>
        </w:tc>
        <w:tc>
          <w:tcPr>
            <w:tcW w:w="2500" w:type="pct"/>
          </w:tcPr>
          <w:p w:rsidR="00BB175A" w:rsidRDefault="00BB175A" w:rsidP="00232D7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BB175A" w:rsidRDefault="00BB175A" w:rsidP="00232D74"/>
        </w:tc>
      </w:tr>
      <w:tr w:rsidR="00BB175A" w:rsidRPr="0048533A" w:rsidTr="00232D74">
        <w:tc>
          <w:tcPr>
            <w:tcW w:w="2500" w:type="pct"/>
          </w:tcPr>
          <w:p w:rsidR="00BB175A" w:rsidRDefault="00BB175A" w:rsidP="00232D74"/>
        </w:tc>
        <w:tc>
          <w:tcPr>
            <w:tcW w:w="2500" w:type="pct"/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Воронихинского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2023 год и на плановый период 2024 и 2025 годов»</w:t>
            </w:r>
          </w:p>
        </w:tc>
        <w:tc>
          <w:tcPr>
            <w:tcW w:w="2500" w:type="pct"/>
          </w:tcPr>
          <w:p w:rsidR="00BB175A" w:rsidRPr="00840E77" w:rsidRDefault="00BB175A" w:rsidP="00232D74">
            <w:pPr>
              <w:rPr>
                <w:lang w:val="ru-RU"/>
              </w:rPr>
            </w:pPr>
          </w:p>
        </w:tc>
      </w:tr>
      <w:tr w:rsidR="00BB175A" w:rsidRPr="0048533A" w:rsidTr="00232D74">
        <w:trPr>
          <w:gridAfter w:val="1"/>
          <w:wAfter w:w="2500" w:type="dxa"/>
        </w:trPr>
        <w:tc>
          <w:tcPr>
            <w:tcW w:w="2500" w:type="pct"/>
          </w:tcPr>
          <w:p w:rsidR="00BB175A" w:rsidRPr="00840E77" w:rsidRDefault="00BB175A" w:rsidP="00232D74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BB175A" w:rsidRPr="00840E77" w:rsidRDefault="00BB175A" w:rsidP="00232D74">
            <w:pPr>
              <w:rPr>
                <w:lang w:val="ru-RU"/>
              </w:rPr>
            </w:pPr>
          </w:p>
        </w:tc>
      </w:tr>
      <w:tr w:rsidR="00BB175A" w:rsidRPr="0048533A" w:rsidTr="00232D74">
        <w:trPr>
          <w:gridAfter w:val="1"/>
          <w:wAfter w:w="2500" w:type="dxa"/>
        </w:trPr>
        <w:tc>
          <w:tcPr>
            <w:tcW w:w="2500" w:type="pct"/>
          </w:tcPr>
          <w:p w:rsidR="00BB175A" w:rsidRPr="00840E77" w:rsidRDefault="00BB175A" w:rsidP="00232D74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BB175A" w:rsidRPr="00840E77" w:rsidRDefault="00BB175A" w:rsidP="00232D74">
            <w:pPr>
              <w:rPr>
                <w:lang w:val="ru-RU"/>
              </w:rPr>
            </w:pPr>
          </w:p>
        </w:tc>
      </w:tr>
      <w:tr w:rsidR="00BB175A" w:rsidRPr="0048533A" w:rsidTr="00232D74">
        <w:trPr>
          <w:gridAfter w:val="1"/>
          <w:wAfter w:w="2500" w:type="dxa"/>
        </w:trPr>
        <w:tc>
          <w:tcPr>
            <w:tcW w:w="2500" w:type="pct"/>
          </w:tcPr>
          <w:p w:rsidR="00BB175A" w:rsidRPr="00840E77" w:rsidRDefault="00BB175A" w:rsidP="00232D74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BB175A" w:rsidRPr="00840E77" w:rsidRDefault="00BB175A" w:rsidP="00232D74">
            <w:pPr>
              <w:rPr>
                <w:lang w:val="ru-RU"/>
              </w:rPr>
            </w:pPr>
          </w:p>
        </w:tc>
      </w:tr>
    </w:tbl>
    <w:p w:rsidR="00BB175A" w:rsidRPr="00840E77" w:rsidRDefault="00BB175A" w:rsidP="00BB175A">
      <w:pPr>
        <w:jc w:val="center"/>
        <w:rPr>
          <w:lang w:val="ru-RU"/>
        </w:rPr>
      </w:pP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BB175A" w:rsidRPr="00840E77" w:rsidRDefault="00BB175A" w:rsidP="00BB175A">
      <w:pPr>
        <w:jc w:val="center"/>
        <w:rPr>
          <w:lang w:val="ru-RU"/>
        </w:rPr>
      </w:pP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гарантий </w:t>
      </w:r>
      <w:proofErr w:type="spellStart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Воронихинского</w:t>
      </w:r>
      <w:proofErr w:type="spellEnd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на 2023 год</w:t>
      </w:r>
    </w:p>
    <w:p w:rsidR="00BB175A" w:rsidRPr="00840E77" w:rsidRDefault="00BB175A" w:rsidP="00BB175A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11"/>
        <w:gridCol w:w="2603"/>
        <w:gridCol w:w="1433"/>
        <w:gridCol w:w="1198"/>
        <w:gridCol w:w="1382"/>
        <w:gridCol w:w="1900"/>
      </w:tblGrid>
      <w:tr w:rsidR="00BB175A" w:rsidRPr="0048533A" w:rsidTr="00232D74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гарантирования</w:t>
            </w:r>
            <w:proofErr w:type="spellEnd"/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принци-палов</w:t>
            </w:r>
            <w:proofErr w:type="spellEnd"/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jc w:val="center"/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Сумма </w:t>
            </w:r>
            <w:proofErr w:type="spellStart"/>
            <w:proofErr w:type="gram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гаранти-рования</w:t>
            </w:r>
            <w:proofErr w:type="spellEnd"/>
            <w:proofErr w:type="gram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тыс. рублей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jc w:val="center"/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Наличие права </w:t>
            </w:r>
            <w:proofErr w:type="spellStart"/>
            <w:proofErr w:type="gram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рег-рессного</w:t>
            </w:r>
            <w:proofErr w:type="spellEnd"/>
            <w:proofErr w:type="gram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требования</w:t>
            </w: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jc w:val="center"/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условия предоставления муниципальных гарантий</w:t>
            </w:r>
          </w:p>
        </w:tc>
      </w:tr>
      <w:tr w:rsidR="00BB175A" w:rsidTr="00232D74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B175A" w:rsidRPr="0048533A" w:rsidTr="00232D74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jc w:val="left"/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обязательствам, возникающим при заимствованиях, привлекаемых для организации и ведения КФХ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jc w:val="left"/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гарантия муниципального образования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Воронихинский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Ребрихинский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 Алтайского края не обеспечивает исполнение обязательств по уплате процентов, неустоек (пеней, штрафов)</w:t>
            </w:r>
          </w:p>
        </w:tc>
      </w:tr>
    </w:tbl>
    <w:p w:rsidR="00BB175A" w:rsidRPr="00840E77" w:rsidRDefault="00BB175A" w:rsidP="00BB175A">
      <w:pPr>
        <w:rPr>
          <w:lang w:val="ru-RU"/>
        </w:rPr>
      </w:pPr>
    </w:p>
    <w:p w:rsidR="00BB175A" w:rsidRPr="00840E77" w:rsidRDefault="00BB175A" w:rsidP="00BB175A">
      <w:pPr>
        <w:ind w:firstLine="800"/>
        <w:rPr>
          <w:lang w:val="ru-RU"/>
        </w:rPr>
      </w:pP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предоставлении муниципальных гарантий </w:t>
      </w:r>
      <w:proofErr w:type="spellStart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Воронихинского</w:t>
      </w:r>
      <w:proofErr w:type="spellEnd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предоставляется обеспечение регрессных требований гаранта к принципалу в размере 100,0 процентов предоставляемых гарантий.</w:t>
      </w:r>
    </w:p>
    <w:p w:rsidR="00BB175A" w:rsidRPr="00840E77" w:rsidRDefault="00BB175A" w:rsidP="00BB175A">
      <w:pPr>
        <w:rPr>
          <w:lang w:val="ru-RU"/>
        </w:rPr>
        <w:sectPr w:rsidR="00BB175A" w:rsidRPr="00840E7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4"/>
        <w:gridCol w:w="4674"/>
        <w:gridCol w:w="6"/>
      </w:tblGrid>
      <w:tr w:rsidR="00BB175A" w:rsidTr="00232D74">
        <w:tc>
          <w:tcPr>
            <w:tcW w:w="2500" w:type="pct"/>
          </w:tcPr>
          <w:p w:rsidR="00BB175A" w:rsidRPr="00840E77" w:rsidRDefault="00BB175A" w:rsidP="00232D74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BB175A" w:rsidRDefault="00BB175A" w:rsidP="00232D7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11</w:t>
            </w:r>
          </w:p>
        </w:tc>
        <w:tc>
          <w:tcPr>
            <w:tcW w:w="2500" w:type="pct"/>
          </w:tcPr>
          <w:p w:rsidR="00BB175A" w:rsidRDefault="00BB175A" w:rsidP="00232D74"/>
        </w:tc>
      </w:tr>
      <w:tr w:rsidR="00BB175A" w:rsidTr="00232D74">
        <w:tc>
          <w:tcPr>
            <w:tcW w:w="2500" w:type="pct"/>
          </w:tcPr>
          <w:p w:rsidR="00BB175A" w:rsidRDefault="00BB175A" w:rsidP="00232D74"/>
        </w:tc>
        <w:tc>
          <w:tcPr>
            <w:tcW w:w="2500" w:type="pct"/>
          </w:tcPr>
          <w:p w:rsidR="00BB175A" w:rsidRDefault="00BB175A" w:rsidP="00232D7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BB175A" w:rsidRDefault="00BB175A" w:rsidP="00232D74"/>
        </w:tc>
      </w:tr>
      <w:tr w:rsidR="00BB175A" w:rsidRPr="0048533A" w:rsidTr="00232D74">
        <w:tc>
          <w:tcPr>
            <w:tcW w:w="2500" w:type="pct"/>
          </w:tcPr>
          <w:p w:rsidR="00BB175A" w:rsidRDefault="00BB175A" w:rsidP="00232D74"/>
        </w:tc>
        <w:tc>
          <w:tcPr>
            <w:tcW w:w="2500" w:type="pct"/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Воронихинского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Ребрихинского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2023 год и на плановый период 2024 и 2025 годов»</w:t>
            </w:r>
          </w:p>
        </w:tc>
        <w:tc>
          <w:tcPr>
            <w:tcW w:w="2500" w:type="pct"/>
          </w:tcPr>
          <w:p w:rsidR="00BB175A" w:rsidRPr="00840E77" w:rsidRDefault="00BB175A" w:rsidP="00232D74">
            <w:pPr>
              <w:rPr>
                <w:lang w:val="ru-RU"/>
              </w:rPr>
            </w:pPr>
          </w:p>
        </w:tc>
      </w:tr>
      <w:tr w:rsidR="00BB175A" w:rsidRPr="0048533A" w:rsidTr="00232D74">
        <w:trPr>
          <w:gridAfter w:val="1"/>
          <w:wAfter w:w="2500" w:type="dxa"/>
        </w:trPr>
        <w:tc>
          <w:tcPr>
            <w:tcW w:w="2500" w:type="pct"/>
          </w:tcPr>
          <w:p w:rsidR="00BB175A" w:rsidRPr="00840E77" w:rsidRDefault="00BB175A" w:rsidP="00232D74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BB175A" w:rsidRPr="00840E77" w:rsidRDefault="00BB175A" w:rsidP="00232D74">
            <w:pPr>
              <w:rPr>
                <w:lang w:val="ru-RU"/>
              </w:rPr>
            </w:pPr>
          </w:p>
        </w:tc>
      </w:tr>
      <w:tr w:rsidR="00BB175A" w:rsidRPr="0048533A" w:rsidTr="00232D74">
        <w:trPr>
          <w:gridAfter w:val="1"/>
          <w:wAfter w:w="2500" w:type="dxa"/>
        </w:trPr>
        <w:tc>
          <w:tcPr>
            <w:tcW w:w="2500" w:type="pct"/>
          </w:tcPr>
          <w:p w:rsidR="00BB175A" w:rsidRPr="00840E77" w:rsidRDefault="00BB175A" w:rsidP="00232D74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BB175A" w:rsidRPr="00840E77" w:rsidRDefault="00BB175A" w:rsidP="00232D74">
            <w:pPr>
              <w:rPr>
                <w:lang w:val="ru-RU"/>
              </w:rPr>
            </w:pPr>
          </w:p>
        </w:tc>
      </w:tr>
      <w:tr w:rsidR="00BB175A" w:rsidRPr="0048533A" w:rsidTr="00232D74">
        <w:trPr>
          <w:gridAfter w:val="1"/>
          <w:wAfter w:w="2500" w:type="dxa"/>
        </w:trPr>
        <w:tc>
          <w:tcPr>
            <w:tcW w:w="2500" w:type="pct"/>
          </w:tcPr>
          <w:p w:rsidR="00BB175A" w:rsidRPr="00840E77" w:rsidRDefault="00BB175A" w:rsidP="00232D74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BB175A" w:rsidRPr="00840E77" w:rsidRDefault="00BB175A" w:rsidP="00232D74">
            <w:pPr>
              <w:rPr>
                <w:lang w:val="ru-RU"/>
              </w:rPr>
            </w:pPr>
          </w:p>
        </w:tc>
      </w:tr>
    </w:tbl>
    <w:p w:rsidR="00BB175A" w:rsidRPr="00840E77" w:rsidRDefault="00BB175A" w:rsidP="00BB175A">
      <w:pPr>
        <w:jc w:val="center"/>
        <w:rPr>
          <w:lang w:val="ru-RU"/>
        </w:rPr>
      </w:pP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BB175A" w:rsidRPr="00840E77" w:rsidRDefault="00BB175A" w:rsidP="00BB175A">
      <w:pPr>
        <w:jc w:val="center"/>
        <w:rPr>
          <w:lang w:val="ru-RU"/>
        </w:rPr>
      </w:pP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гарантий </w:t>
      </w:r>
      <w:proofErr w:type="spellStart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Воронихинского</w:t>
      </w:r>
      <w:proofErr w:type="spellEnd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на 2024 и 2025 годы</w:t>
      </w:r>
    </w:p>
    <w:p w:rsidR="00BB175A" w:rsidRPr="00840E77" w:rsidRDefault="00BB175A" w:rsidP="00BB175A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26"/>
        <w:gridCol w:w="1696"/>
        <w:gridCol w:w="1433"/>
        <w:gridCol w:w="1683"/>
        <w:gridCol w:w="482"/>
        <w:gridCol w:w="556"/>
        <w:gridCol w:w="1163"/>
        <w:gridCol w:w="2017"/>
      </w:tblGrid>
      <w:tr w:rsidR="00BB175A" w:rsidRPr="0048533A" w:rsidTr="00232D74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гарантирования</w:t>
            </w:r>
            <w:proofErr w:type="spellEnd"/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принци-палов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/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/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Наличие права </w:t>
            </w:r>
            <w:proofErr w:type="spellStart"/>
            <w:proofErr w:type="gram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рег-рессного</w:t>
            </w:r>
            <w:proofErr w:type="spellEnd"/>
            <w:proofErr w:type="gram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требования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условия предоставления муниципальных гарантий</w:t>
            </w:r>
          </w:p>
        </w:tc>
      </w:tr>
      <w:tr w:rsidR="00BB175A" w:rsidTr="00232D74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/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/>
        </w:tc>
      </w:tr>
      <w:tr w:rsidR="00BB175A" w:rsidTr="00232D74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B175A" w:rsidRPr="0048533A" w:rsidTr="00232D74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jc w:val="left"/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обязательствам, возникающим при заимствованиях, привлекаемых для организации и ведения КФХ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Default="00BB175A" w:rsidP="00232D7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75A" w:rsidRPr="00840E77" w:rsidRDefault="00BB175A" w:rsidP="00232D74">
            <w:pPr>
              <w:jc w:val="left"/>
              <w:rPr>
                <w:lang w:val="ru-RU"/>
              </w:rPr>
            </w:pPr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гарантия муниципального образования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Воронихинский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Ребрихинский</w:t>
            </w:r>
            <w:proofErr w:type="spellEnd"/>
            <w:r w:rsidRPr="00840E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 Алтайского края не обеспечивает исполнение обязательств по уплате процентов, неустоек (пеней, штрафов)</w:t>
            </w:r>
          </w:p>
        </w:tc>
      </w:tr>
    </w:tbl>
    <w:p w:rsidR="00BB175A" w:rsidRPr="00840E77" w:rsidRDefault="00BB175A" w:rsidP="00BB175A">
      <w:pPr>
        <w:rPr>
          <w:lang w:val="ru-RU"/>
        </w:rPr>
      </w:pPr>
    </w:p>
    <w:p w:rsidR="00BB175A" w:rsidRPr="00840E77" w:rsidRDefault="00BB175A" w:rsidP="00BB175A">
      <w:pPr>
        <w:ind w:firstLine="800"/>
        <w:rPr>
          <w:lang w:val="ru-RU"/>
        </w:rPr>
      </w:pPr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предоставлении муниципальных гарантий </w:t>
      </w:r>
      <w:proofErr w:type="spellStart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Воронихинского</w:t>
      </w:r>
      <w:proofErr w:type="spellEnd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840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предоставляется обеспечение регрессных требований гаранта к принципалу в размере 100,0 процентов предоставляемых гарантий.</w:t>
      </w:r>
    </w:p>
    <w:p w:rsidR="007D5EF8" w:rsidRPr="007D5EF8" w:rsidRDefault="007D5EF8" w:rsidP="007D5EF8">
      <w:pPr>
        <w:jc w:val="left"/>
        <w:rPr>
          <w:lang w:val="ru-RU"/>
        </w:rPr>
      </w:pPr>
    </w:p>
    <w:sectPr w:rsidR="007D5EF8" w:rsidRPr="007D5EF8" w:rsidSect="00BB175A"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EF8"/>
    <w:rsid w:val="000374DE"/>
    <w:rsid w:val="000C640E"/>
    <w:rsid w:val="00422423"/>
    <w:rsid w:val="0048533A"/>
    <w:rsid w:val="007D5EF8"/>
    <w:rsid w:val="008357DB"/>
    <w:rsid w:val="008B5003"/>
    <w:rsid w:val="00984E2B"/>
    <w:rsid w:val="00B55F72"/>
    <w:rsid w:val="00BB175A"/>
    <w:rsid w:val="00CD13D7"/>
    <w:rsid w:val="00D67ED9"/>
    <w:rsid w:val="00E17065"/>
    <w:rsid w:val="00FC4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5EF8"/>
    <w:pPr>
      <w:spacing w:after="40" w:line="259" w:lineRule="auto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7D5EF8"/>
    <w:rPr>
      <w:vertAlign w:val="superscript"/>
    </w:rPr>
  </w:style>
  <w:style w:type="paragraph" w:styleId="a4">
    <w:name w:val="No Spacing"/>
    <w:qFormat/>
    <w:rsid w:val="007D5EF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7D5EF8"/>
    <w:pPr>
      <w:spacing w:after="0" w:line="240" w:lineRule="auto"/>
    </w:pPr>
    <w:rPr>
      <w:rFonts w:ascii="Times New Roman" w:eastAsia="Times New Roman" w:hAnsi="Times New Roman" w:cs="Times New Roman"/>
      <w:sz w:val="28"/>
      <w:lang w:val="ru-RU"/>
    </w:rPr>
  </w:style>
  <w:style w:type="character" w:customStyle="1" w:styleId="a6">
    <w:name w:val="Основной текст Знак"/>
    <w:basedOn w:val="a0"/>
    <w:link w:val="a5"/>
    <w:rsid w:val="007D5EF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41</Pages>
  <Words>7845</Words>
  <Characters>44717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2022-12-28T06:10:00Z</cp:lastPrinted>
  <dcterms:created xsi:type="dcterms:W3CDTF">2022-12-27T21:25:00Z</dcterms:created>
  <dcterms:modified xsi:type="dcterms:W3CDTF">2022-12-30T03:08:00Z</dcterms:modified>
</cp:coreProperties>
</file>