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D8" w:rsidRPr="00AD1651" w:rsidRDefault="00D542D0" w:rsidP="00AD1651">
      <w:pPr>
        <w:pStyle w:val="ConsPlusNormal"/>
        <w:ind w:firstLine="709"/>
        <w:jc w:val="center"/>
        <w:rPr>
          <w:sz w:val="28"/>
          <w:szCs w:val="28"/>
        </w:rPr>
      </w:pPr>
      <w:r w:rsidRPr="00AD1651">
        <w:rPr>
          <w:noProof/>
          <w:sz w:val="28"/>
          <w:szCs w:val="28"/>
        </w:rPr>
        <w:drawing>
          <wp:inline distT="0" distB="0" distL="0" distR="0">
            <wp:extent cx="1089660" cy="845820"/>
            <wp:effectExtent l="0" t="0" r="0" b="0"/>
            <wp:docPr id="1" name="Картин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D8" w:rsidRPr="00AD1651" w:rsidRDefault="00BB39D8" w:rsidP="00AD1651">
      <w:pPr>
        <w:pStyle w:val="ConsPlusNormal"/>
        <w:ind w:firstLine="709"/>
        <w:jc w:val="center"/>
        <w:rPr>
          <w:b/>
          <w:sz w:val="28"/>
          <w:szCs w:val="28"/>
        </w:rPr>
      </w:pPr>
      <w:r w:rsidRPr="00AD1651">
        <w:rPr>
          <w:b/>
          <w:sz w:val="28"/>
          <w:szCs w:val="28"/>
        </w:rPr>
        <w:t xml:space="preserve">АДМИНИСТРАЦИЯ </w:t>
      </w:r>
      <w:r w:rsidR="004867E6">
        <w:rPr>
          <w:b/>
          <w:sz w:val="28"/>
          <w:szCs w:val="28"/>
        </w:rPr>
        <w:t>ВОРОНИХИНСКОГО</w:t>
      </w:r>
      <w:r w:rsidR="004B4C95">
        <w:rPr>
          <w:b/>
          <w:sz w:val="28"/>
          <w:szCs w:val="28"/>
        </w:rPr>
        <w:t xml:space="preserve"> СЕЛЬСОВЕТА </w:t>
      </w:r>
      <w:r w:rsidRPr="00AD1651">
        <w:rPr>
          <w:b/>
          <w:sz w:val="28"/>
          <w:szCs w:val="28"/>
        </w:rPr>
        <w:t>РЕБРИХИНСКОГО РАЙОНА</w:t>
      </w:r>
    </w:p>
    <w:p w:rsidR="00BB39D8" w:rsidRPr="00AD1651" w:rsidRDefault="00BB39D8" w:rsidP="00AD1651">
      <w:pPr>
        <w:pStyle w:val="ConsPlusNormal"/>
        <w:ind w:firstLine="709"/>
        <w:jc w:val="center"/>
        <w:rPr>
          <w:b/>
          <w:sz w:val="28"/>
          <w:szCs w:val="28"/>
        </w:rPr>
      </w:pPr>
      <w:r w:rsidRPr="00AD1651">
        <w:rPr>
          <w:b/>
          <w:sz w:val="28"/>
          <w:szCs w:val="28"/>
        </w:rPr>
        <w:t>АЛТАЙСКОГО КРАЯ</w:t>
      </w:r>
    </w:p>
    <w:p w:rsidR="00BB39D8" w:rsidRDefault="00BB39D8" w:rsidP="00AD1651">
      <w:pPr>
        <w:pStyle w:val="ConsPlusNormal"/>
        <w:ind w:firstLine="709"/>
        <w:jc w:val="center"/>
        <w:rPr>
          <w:sz w:val="28"/>
          <w:szCs w:val="28"/>
        </w:rPr>
      </w:pPr>
    </w:p>
    <w:p w:rsidR="00D25B94" w:rsidRPr="00AD1651" w:rsidRDefault="00D25B94" w:rsidP="00AD1651">
      <w:pPr>
        <w:pStyle w:val="ConsPlusNormal"/>
        <w:ind w:firstLine="709"/>
        <w:jc w:val="center"/>
        <w:rPr>
          <w:sz w:val="28"/>
          <w:szCs w:val="28"/>
        </w:rPr>
      </w:pPr>
    </w:p>
    <w:p w:rsidR="00BB39D8" w:rsidRPr="00AD1651" w:rsidRDefault="00D51247" w:rsidP="00D51247">
      <w:pPr>
        <w:pStyle w:val="ConsPlusNormal"/>
        <w:tabs>
          <w:tab w:val="center" w:pos="5173"/>
          <w:tab w:val="left" w:pos="732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B39D8" w:rsidRPr="00AD1651">
        <w:rPr>
          <w:b/>
          <w:sz w:val="28"/>
          <w:szCs w:val="28"/>
        </w:rPr>
        <w:t>ПОСТАНОВЛЕНИЕ</w:t>
      </w:r>
    </w:p>
    <w:p w:rsidR="00BB39D8" w:rsidRDefault="00BB39D8" w:rsidP="00AD1651">
      <w:pPr>
        <w:pStyle w:val="ConsPlusNormal"/>
        <w:ind w:firstLine="709"/>
        <w:jc w:val="both"/>
        <w:rPr>
          <w:sz w:val="28"/>
          <w:szCs w:val="28"/>
        </w:rPr>
      </w:pPr>
    </w:p>
    <w:p w:rsidR="00D25B94" w:rsidRPr="00AD1651" w:rsidRDefault="00D25B94" w:rsidP="00AD1651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9659" w:type="dxa"/>
        <w:tblLook w:val="01E0"/>
      </w:tblPr>
      <w:tblGrid>
        <w:gridCol w:w="3585"/>
        <w:gridCol w:w="1915"/>
        <w:gridCol w:w="1456"/>
        <w:gridCol w:w="2703"/>
      </w:tblGrid>
      <w:tr w:rsidR="00BB39D8" w:rsidRPr="00AD1651" w:rsidTr="009E0B9D">
        <w:trPr>
          <w:cantSplit/>
        </w:trPr>
        <w:tc>
          <w:tcPr>
            <w:tcW w:w="3585" w:type="dxa"/>
          </w:tcPr>
          <w:p w:rsidR="00BB39D8" w:rsidRPr="00C21D9D" w:rsidRDefault="002B628B" w:rsidP="002B6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19.05.2026 </w:t>
            </w:r>
          </w:p>
        </w:tc>
        <w:tc>
          <w:tcPr>
            <w:tcW w:w="3371" w:type="dxa"/>
            <w:gridSpan w:val="2"/>
          </w:tcPr>
          <w:p w:rsidR="00BB39D8" w:rsidRPr="00AD1651" w:rsidRDefault="00BB39D8" w:rsidP="00AD16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39D8" w:rsidRDefault="004867E6" w:rsidP="004867E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с.Ворониха</w:t>
            </w:r>
          </w:p>
          <w:p w:rsidR="00D25B94" w:rsidRDefault="00D25B94" w:rsidP="00AD16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B94" w:rsidRPr="00AD1651" w:rsidRDefault="00D25B94" w:rsidP="00AD165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BB39D8" w:rsidRPr="00AD1651" w:rsidRDefault="00BB39D8" w:rsidP="00486A2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D16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B628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BB39D8" w:rsidRPr="00AD1651" w:rsidTr="009E0B9D">
        <w:trPr>
          <w:trHeight w:val="1908"/>
        </w:trPr>
        <w:tc>
          <w:tcPr>
            <w:tcW w:w="5500" w:type="dxa"/>
            <w:gridSpan w:val="2"/>
          </w:tcPr>
          <w:p w:rsidR="00D25B94" w:rsidRPr="00AD1651" w:rsidRDefault="00330F8D" w:rsidP="00330F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DF3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 </w:t>
            </w:r>
            <w:r w:rsidR="00F00FE0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4867E6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Воронихинский</w:t>
            </w:r>
            <w:proofErr w:type="spellEnd"/>
            <w:r w:rsidR="00F00FE0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 сельсовет</w:t>
            </w:r>
            <w:r w:rsidR="004B4C95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3E2DF3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Ребрихинского</w:t>
            </w:r>
            <w:proofErr w:type="spellEnd"/>
            <w:r w:rsidRPr="003E2DF3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 района Алтайского края, пеням и штрафам по ним</w:t>
            </w:r>
          </w:p>
        </w:tc>
        <w:tc>
          <w:tcPr>
            <w:tcW w:w="4159" w:type="dxa"/>
            <w:gridSpan w:val="2"/>
          </w:tcPr>
          <w:p w:rsidR="00BB39D8" w:rsidRPr="00AD1651" w:rsidRDefault="00BB39D8" w:rsidP="00330F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B9D" w:rsidRDefault="009E0B9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C08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В соответствии с абзацем четвертым пункта 4 статьи 160.1 Бюджетного кодекса Российской Федерации, руководствуясь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приказом Министерства финансов Российской Федерации от 24.02.2026 № 12н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Федерации </w:t>
      </w:r>
      <w:r w:rsidR="00C112DA">
        <w:rPr>
          <w:rFonts w:ascii="Times New Roman" w:hAnsi="Times New Roman"/>
          <w:sz w:val="28"/>
          <w:szCs w:val="28"/>
        </w:rPr>
        <w:t>от 26.09.2024 г. № 139н»</w:t>
      </w:r>
    </w:p>
    <w:p w:rsidR="00D25B94" w:rsidRPr="00AD1651" w:rsidRDefault="00D25B94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9D8" w:rsidRDefault="00BB39D8" w:rsidP="00330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651">
        <w:rPr>
          <w:rFonts w:ascii="Times New Roman" w:hAnsi="Times New Roman"/>
          <w:sz w:val="28"/>
          <w:szCs w:val="28"/>
        </w:rPr>
        <w:t>ПОСТАНОВЛЯЮ:</w:t>
      </w:r>
    </w:p>
    <w:p w:rsidR="00D25B94" w:rsidRPr="00330F8D" w:rsidRDefault="00D25B94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30F8D" w:rsidRDefault="009E0B9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8D">
        <w:rPr>
          <w:rFonts w:ascii="Times New Roman" w:hAnsi="Times New Roman"/>
          <w:sz w:val="28"/>
          <w:szCs w:val="28"/>
        </w:rPr>
        <w:t> </w:t>
      </w:r>
      <w:r w:rsidR="00330F8D" w:rsidRPr="00330F8D">
        <w:rPr>
          <w:rFonts w:ascii="Times New Roman" w:hAnsi="Times New Roman"/>
          <w:sz w:val="28"/>
          <w:szCs w:val="28"/>
        </w:rPr>
        <w:t>1. </w:t>
      </w:r>
      <w:r w:rsidR="00330F8D" w:rsidRPr="00330F8D">
        <w:rPr>
          <w:rStyle w:val="af1"/>
          <w:rFonts w:ascii="Times New Roman" w:hAnsi="Times New Roman"/>
          <w:b w:val="0"/>
          <w:sz w:val="28"/>
          <w:szCs w:val="28"/>
        </w:rPr>
        <w:t xml:space="preserve">Утвердить прилагаемый регламент реализации полномочий администратора доходов бюджета по взысканию дебиторской задолженности по платежам в бюджет </w:t>
      </w:r>
      <w:r w:rsidR="00F00FE0">
        <w:rPr>
          <w:rStyle w:val="af1"/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4867E6">
        <w:rPr>
          <w:rStyle w:val="af1"/>
          <w:rFonts w:ascii="Times New Roman" w:hAnsi="Times New Roman"/>
          <w:b w:val="0"/>
          <w:sz w:val="28"/>
          <w:szCs w:val="28"/>
        </w:rPr>
        <w:t>Воронихинский</w:t>
      </w:r>
      <w:proofErr w:type="spellEnd"/>
      <w:r w:rsidR="00F00FE0">
        <w:rPr>
          <w:rStyle w:val="af1"/>
          <w:rFonts w:ascii="Times New Roman" w:hAnsi="Times New Roman"/>
          <w:b w:val="0"/>
          <w:sz w:val="28"/>
          <w:szCs w:val="28"/>
        </w:rPr>
        <w:t xml:space="preserve"> сельсовет</w:t>
      </w:r>
      <w:r w:rsidR="004B4C95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30F8D" w:rsidRPr="00330F8D">
        <w:rPr>
          <w:rStyle w:val="af1"/>
          <w:rFonts w:ascii="Times New Roman" w:hAnsi="Times New Roman"/>
          <w:b w:val="0"/>
          <w:sz w:val="28"/>
          <w:szCs w:val="28"/>
        </w:rPr>
        <w:t>Ребрихинского</w:t>
      </w:r>
      <w:proofErr w:type="spellEnd"/>
      <w:r w:rsidR="00330F8D" w:rsidRPr="00330F8D">
        <w:rPr>
          <w:rStyle w:val="af1"/>
          <w:rFonts w:ascii="Times New Roman" w:hAnsi="Times New Roman"/>
          <w:b w:val="0"/>
          <w:sz w:val="28"/>
          <w:szCs w:val="28"/>
        </w:rPr>
        <w:t xml:space="preserve"> района Алтайского края, пеням и штрафам по ним.</w:t>
      </w:r>
    </w:p>
    <w:p w:rsidR="00330F8D" w:rsidRP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8D">
        <w:rPr>
          <w:rFonts w:ascii="Times New Roman" w:hAnsi="Times New Roman"/>
          <w:sz w:val="28"/>
          <w:szCs w:val="28"/>
        </w:rPr>
        <w:t xml:space="preserve">2. Признать утратившим силу постановление Администрации </w:t>
      </w:r>
      <w:proofErr w:type="spellStart"/>
      <w:r w:rsidR="004867E6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4B4C9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330F8D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30F8D">
        <w:rPr>
          <w:rFonts w:ascii="Times New Roman" w:hAnsi="Times New Roman"/>
          <w:sz w:val="28"/>
          <w:szCs w:val="28"/>
        </w:rPr>
        <w:t xml:space="preserve"> района Алтайского края от </w:t>
      </w:r>
      <w:r w:rsidR="00540E2B">
        <w:rPr>
          <w:rFonts w:ascii="Times New Roman" w:hAnsi="Times New Roman"/>
          <w:sz w:val="28"/>
          <w:szCs w:val="28"/>
        </w:rPr>
        <w:lastRenderedPageBreak/>
        <w:t>06.12.2024</w:t>
      </w:r>
      <w:r w:rsidRPr="00330F8D">
        <w:rPr>
          <w:rFonts w:ascii="Times New Roman" w:hAnsi="Times New Roman"/>
          <w:sz w:val="28"/>
          <w:szCs w:val="28"/>
        </w:rPr>
        <w:t xml:space="preserve"> № </w:t>
      </w:r>
      <w:r w:rsidR="00540E2B">
        <w:rPr>
          <w:rFonts w:ascii="Times New Roman" w:hAnsi="Times New Roman"/>
          <w:sz w:val="28"/>
          <w:szCs w:val="28"/>
        </w:rPr>
        <w:t>28</w:t>
      </w:r>
      <w:r w:rsidRPr="00330F8D">
        <w:rPr>
          <w:rFonts w:ascii="Times New Roman" w:hAnsi="Times New Roman"/>
          <w:sz w:val="28"/>
          <w:szCs w:val="28"/>
        </w:rPr>
        <w:t xml:space="preserve"> </w:t>
      </w:r>
      <w:r w:rsidRPr="00540E2B">
        <w:rPr>
          <w:rFonts w:ascii="Times New Roman" w:hAnsi="Times New Roman"/>
          <w:sz w:val="28"/>
          <w:szCs w:val="28"/>
        </w:rPr>
        <w:t>«Об утверждении регламента реализации полномочий администраторов доходов бюджета по взысканию дебиторской задолженности по платежам в бюджет</w:t>
      </w:r>
      <w:r w:rsidR="0054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E2B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4B4C95" w:rsidRPr="00540E2B">
        <w:rPr>
          <w:rFonts w:ascii="Times New Roman" w:hAnsi="Times New Roman"/>
          <w:sz w:val="28"/>
          <w:szCs w:val="28"/>
        </w:rPr>
        <w:t xml:space="preserve"> сельсовета</w:t>
      </w:r>
      <w:r w:rsidRPr="0054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0E2B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540E2B">
        <w:rPr>
          <w:rFonts w:ascii="Times New Roman" w:hAnsi="Times New Roman"/>
          <w:sz w:val="28"/>
          <w:szCs w:val="28"/>
        </w:rPr>
        <w:t xml:space="preserve"> района Алтайского края, пеням и штрафам по ним».</w:t>
      </w:r>
    </w:p>
    <w:p w:rsidR="00330F8D" w:rsidRP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8D">
        <w:rPr>
          <w:rFonts w:ascii="Times New Roman" w:hAnsi="Times New Roman"/>
          <w:sz w:val="28"/>
          <w:szCs w:val="28"/>
        </w:rPr>
        <w:t>3. </w:t>
      </w:r>
      <w:r w:rsidR="009E0B9D" w:rsidRPr="00330F8D">
        <w:rPr>
          <w:rFonts w:ascii="Times New Roman" w:hAnsi="Times New Roman"/>
          <w:sz w:val="28"/>
          <w:szCs w:val="28"/>
        </w:rPr>
        <w:t> </w:t>
      </w:r>
      <w:r w:rsidR="008C000C" w:rsidRPr="00330F8D">
        <w:rPr>
          <w:rFonts w:ascii="Times New Roman" w:hAnsi="Times New Roman"/>
          <w:sz w:val="28"/>
          <w:szCs w:val="28"/>
        </w:rPr>
        <w:t>Действие настоящего постановления</w:t>
      </w:r>
      <w:r w:rsidR="00B40148" w:rsidRPr="00330F8D">
        <w:rPr>
          <w:rFonts w:ascii="Times New Roman" w:hAnsi="Times New Roman"/>
          <w:sz w:val="28"/>
          <w:szCs w:val="28"/>
        </w:rPr>
        <w:t xml:space="preserve"> распространяется на правоотношен</w:t>
      </w:r>
      <w:r w:rsidR="00A17C2C" w:rsidRPr="00330F8D">
        <w:rPr>
          <w:rFonts w:ascii="Times New Roman" w:hAnsi="Times New Roman"/>
          <w:sz w:val="28"/>
          <w:szCs w:val="28"/>
        </w:rPr>
        <w:t xml:space="preserve">ия, </w:t>
      </w:r>
      <w:r w:rsidR="003844C5" w:rsidRPr="00330F8D">
        <w:rPr>
          <w:rFonts w:ascii="Times New Roman" w:hAnsi="Times New Roman"/>
          <w:sz w:val="28"/>
          <w:szCs w:val="28"/>
        </w:rPr>
        <w:t>возникшие</w:t>
      </w:r>
      <w:r w:rsidR="00A17C2C" w:rsidRPr="00330F8D">
        <w:rPr>
          <w:rFonts w:ascii="Times New Roman" w:hAnsi="Times New Roman"/>
          <w:sz w:val="28"/>
          <w:szCs w:val="28"/>
        </w:rPr>
        <w:t xml:space="preserve"> с </w:t>
      </w:r>
      <w:r w:rsidR="00C112DA">
        <w:rPr>
          <w:rFonts w:ascii="Times New Roman" w:hAnsi="Times New Roman"/>
          <w:sz w:val="28"/>
          <w:szCs w:val="28"/>
        </w:rPr>
        <w:t>06.04.</w:t>
      </w:r>
      <w:r w:rsidR="00037FF9" w:rsidRPr="00330F8D">
        <w:rPr>
          <w:rFonts w:ascii="Times New Roman" w:hAnsi="Times New Roman"/>
          <w:sz w:val="28"/>
          <w:szCs w:val="28"/>
        </w:rPr>
        <w:t>202</w:t>
      </w:r>
      <w:r w:rsidRPr="00330F8D">
        <w:rPr>
          <w:rFonts w:ascii="Times New Roman" w:hAnsi="Times New Roman"/>
          <w:sz w:val="28"/>
          <w:szCs w:val="28"/>
        </w:rPr>
        <w:t>6</w:t>
      </w:r>
      <w:r w:rsidR="00037FF9" w:rsidRPr="00330F8D">
        <w:rPr>
          <w:rFonts w:ascii="Times New Roman" w:hAnsi="Times New Roman"/>
          <w:sz w:val="28"/>
          <w:szCs w:val="28"/>
        </w:rPr>
        <w:t xml:space="preserve"> года.</w:t>
      </w:r>
    </w:p>
    <w:p w:rsidR="00330F8D" w:rsidRP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8D">
        <w:rPr>
          <w:rFonts w:ascii="Times New Roman" w:hAnsi="Times New Roman"/>
          <w:sz w:val="28"/>
          <w:szCs w:val="28"/>
        </w:rPr>
        <w:t>4.</w:t>
      </w:r>
      <w:r w:rsidR="009E0B9D" w:rsidRPr="00330F8D">
        <w:rPr>
          <w:rFonts w:ascii="Times New Roman" w:hAnsi="Times New Roman"/>
          <w:sz w:val="28"/>
          <w:szCs w:val="28"/>
        </w:rPr>
        <w:t> </w:t>
      </w:r>
      <w:r w:rsidRPr="00540E2B">
        <w:rPr>
          <w:rFonts w:ascii="Times New Roman" w:hAnsi="Times New Roman"/>
          <w:sz w:val="28"/>
          <w:szCs w:val="28"/>
        </w:rPr>
        <w:t xml:space="preserve">Опубликовать настоящее постановление в «Сборнике муниципальных правовых актов </w:t>
      </w:r>
      <w:proofErr w:type="spellStart"/>
      <w:r w:rsidR="00540E2B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DC0635" w:rsidRPr="00540E2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40E2B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540E2B">
        <w:rPr>
          <w:rFonts w:ascii="Times New Roman" w:hAnsi="Times New Roman"/>
          <w:sz w:val="28"/>
          <w:szCs w:val="28"/>
        </w:rPr>
        <w:t xml:space="preserve"> района Алтайского края», </w:t>
      </w:r>
      <w:r w:rsidR="00DC0635" w:rsidRPr="00540E2B">
        <w:rPr>
          <w:rFonts w:ascii="Times New Roman" w:hAnsi="Times New Roman"/>
          <w:sz w:val="28"/>
          <w:szCs w:val="28"/>
        </w:rPr>
        <w:t>обнародовать на информационном ст</w:t>
      </w:r>
      <w:r w:rsidR="00540E2B">
        <w:rPr>
          <w:rFonts w:ascii="Times New Roman" w:hAnsi="Times New Roman"/>
          <w:sz w:val="28"/>
          <w:szCs w:val="28"/>
        </w:rPr>
        <w:t xml:space="preserve">енде Администрации </w:t>
      </w:r>
      <w:proofErr w:type="spellStart"/>
      <w:r w:rsidR="00540E2B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540E2B">
        <w:rPr>
          <w:rFonts w:ascii="Times New Roman" w:hAnsi="Times New Roman"/>
          <w:sz w:val="28"/>
          <w:szCs w:val="28"/>
        </w:rPr>
        <w:t xml:space="preserve"> </w:t>
      </w:r>
      <w:r w:rsidR="00DC0635" w:rsidRPr="00540E2B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DC0635" w:rsidRPr="00540E2B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="00DC0635" w:rsidRPr="00540E2B">
        <w:rPr>
          <w:rFonts w:ascii="Times New Roman" w:hAnsi="Times New Roman"/>
          <w:sz w:val="28"/>
          <w:szCs w:val="28"/>
        </w:rPr>
        <w:t xml:space="preserve"> района Алтайского края, </w:t>
      </w:r>
      <w:r w:rsidRPr="00540E2B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</w:t>
      </w:r>
      <w:proofErr w:type="spellStart"/>
      <w:r w:rsidR="00540E2B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DC0635" w:rsidRPr="00540E2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C0635" w:rsidRPr="00540E2B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="00DC0635" w:rsidRPr="00540E2B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540E2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D7AD7" w:rsidRP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F8D">
        <w:rPr>
          <w:rFonts w:ascii="Times New Roman" w:hAnsi="Times New Roman"/>
          <w:sz w:val="28"/>
          <w:szCs w:val="28"/>
        </w:rPr>
        <w:t>5. </w:t>
      </w:r>
      <w:r w:rsidR="00C24707" w:rsidRPr="00330F8D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 w:rsidR="00484673" w:rsidRPr="00330F8D">
        <w:rPr>
          <w:rFonts w:ascii="Times New Roman" w:hAnsi="Times New Roman"/>
          <w:sz w:val="28"/>
          <w:szCs w:val="28"/>
        </w:rPr>
        <w:t>оставляю за собой</w:t>
      </w:r>
      <w:r w:rsidR="00C24707" w:rsidRPr="00330F8D">
        <w:rPr>
          <w:rFonts w:ascii="Times New Roman" w:hAnsi="Times New Roman"/>
          <w:sz w:val="28"/>
          <w:szCs w:val="28"/>
        </w:rPr>
        <w:t>.</w:t>
      </w:r>
      <w:r w:rsidR="00FD7AD7" w:rsidRPr="00330F8D">
        <w:rPr>
          <w:rFonts w:ascii="Times New Roman" w:hAnsi="Times New Roman"/>
          <w:sz w:val="28"/>
          <w:szCs w:val="28"/>
        </w:rPr>
        <w:t xml:space="preserve"> </w:t>
      </w:r>
    </w:p>
    <w:p w:rsidR="00C24707" w:rsidRPr="00AD1651" w:rsidRDefault="00C24707" w:rsidP="009E0B9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707" w:rsidRPr="00AD1651" w:rsidRDefault="00C24707" w:rsidP="009E0B9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C08" w:rsidRPr="00AD1651" w:rsidRDefault="00A16C08" w:rsidP="009E0B9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9D8" w:rsidRPr="00AD1651" w:rsidRDefault="00330F8D" w:rsidP="009E0B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40C0" w:rsidRPr="00AD1651">
        <w:rPr>
          <w:rFonts w:ascii="Times New Roman" w:hAnsi="Times New Roman"/>
          <w:sz w:val="28"/>
          <w:szCs w:val="28"/>
        </w:rPr>
        <w:t>ла</w:t>
      </w:r>
      <w:r w:rsidR="00BB39D8" w:rsidRPr="00AD16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4B4C95">
        <w:rPr>
          <w:rFonts w:ascii="Times New Roman" w:hAnsi="Times New Roman"/>
          <w:sz w:val="28"/>
          <w:szCs w:val="28"/>
        </w:rPr>
        <w:t xml:space="preserve">сельсовета                                                              </w:t>
      </w:r>
      <w:r w:rsidR="00540E2B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540E2B">
        <w:rPr>
          <w:rFonts w:ascii="Times New Roman" w:hAnsi="Times New Roman"/>
          <w:sz w:val="28"/>
          <w:szCs w:val="28"/>
        </w:rPr>
        <w:t>И.В.Колдина</w:t>
      </w:r>
      <w:proofErr w:type="spellEnd"/>
    </w:p>
    <w:p w:rsidR="00330F8D" w:rsidRDefault="00330F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0F8D" w:rsidRDefault="00330F8D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90F96" w:rsidRPr="003E2DF3" w:rsidRDefault="00F90F96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</w:p>
    <w:p w:rsidR="00330F8D" w:rsidRDefault="00330F8D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УТВЕРЖДЕН</w:t>
      </w:r>
      <w:r w:rsidR="00F90F96">
        <w:rPr>
          <w:rFonts w:ascii="Times New Roman" w:hAnsi="Times New Roman"/>
          <w:sz w:val="28"/>
          <w:szCs w:val="28"/>
        </w:rPr>
        <w:t>О</w:t>
      </w:r>
    </w:p>
    <w:p w:rsidR="00F90F96" w:rsidRPr="003E2DF3" w:rsidRDefault="00F90F96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C0635" w:rsidRPr="00540E2B" w:rsidRDefault="00540E2B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BE7110" w:rsidRPr="00540E2B">
        <w:rPr>
          <w:rFonts w:ascii="Times New Roman" w:hAnsi="Times New Roman"/>
          <w:sz w:val="28"/>
          <w:szCs w:val="28"/>
        </w:rPr>
        <w:t xml:space="preserve"> сельсовета </w:t>
      </w:r>
    </w:p>
    <w:p w:rsidR="00F00FE0" w:rsidRDefault="00330F8D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40E2B">
        <w:rPr>
          <w:rFonts w:ascii="Times New Roman" w:hAnsi="Times New Roman"/>
          <w:sz w:val="28"/>
          <w:szCs w:val="28"/>
        </w:rPr>
        <w:t>Ребрихинского</w:t>
      </w:r>
      <w:proofErr w:type="spellEnd"/>
    </w:p>
    <w:p w:rsidR="00330F8D" w:rsidRPr="003E2DF3" w:rsidRDefault="00330F8D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 района</w:t>
      </w:r>
      <w:r w:rsidR="00F00FE0">
        <w:rPr>
          <w:rFonts w:ascii="Times New Roman" w:hAnsi="Times New Roman"/>
          <w:sz w:val="28"/>
          <w:szCs w:val="28"/>
        </w:rPr>
        <w:t xml:space="preserve"> </w:t>
      </w:r>
      <w:r w:rsidRPr="003E2DF3">
        <w:rPr>
          <w:rFonts w:ascii="Times New Roman" w:hAnsi="Times New Roman"/>
          <w:sz w:val="28"/>
          <w:szCs w:val="28"/>
        </w:rPr>
        <w:t>Алтайского края</w:t>
      </w:r>
    </w:p>
    <w:p w:rsidR="00330F8D" w:rsidRPr="003E2DF3" w:rsidRDefault="00330F8D" w:rsidP="00BE7110">
      <w:pPr>
        <w:spacing w:after="0" w:line="240" w:lineRule="auto"/>
        <w:ind w:left="7" w:firstLine="4246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от ______________ № ____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bCs w:val="0"/>
          <w:sz w:val="28"/>
          <w:szCs w:val="28"/>
        </w:rPr>
      </w:pPr>
    </w:p>
    <w:p w:rsidR="00330F8D" w:rsidRDefault="00330F8D" w:rsidP="00F90F96">
      <w:pPr>
        <w:spacing w:after="0" w:line="240" w:lineRule="auto"/>
        <w:jc w:val="center"/>
        <w:rPr>
          <w:rStyle w:val="af1"/>
          <w:rFonts w:ascii="Times New Roman" w:hAnsi="Times New Roman"/>
          <w:b w:val="0"/>
          <w:bCs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Регламент реализации полномочий </w:t>
      </w:r>
    </w:p>
    <w:p w:rsidR="00330F8D" w:rsidRPr="00A014BB" w:rsidRDefault="00330F8D" w:rsidP="00F90F96">
      <w:pPr>
        <w:spacing w:after="0" w:line="240" w:lineRule="auto"/>
        <w:jc w:val="center"/>
        <w:rPr>
          <w:rStyle w:val="af1"/>
          <w:rFonts w:ascii="Times New Roman" w:hAnsi="Times New Roman"/>
          <w:b w:val="0"/>
          <w:bCs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администратора доходов бюджета по взысканию дебиторской задолженности по платежам в бюджет </w:t>
      </w:r>
      <w:r w:rsid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>Воронихинский</w:t>
      </w:r>
      <w:proofErr w:type="spellEnd"/>
      <w:r w:rsidR="00F00FE0" w:rsidRP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сельсовет</w:t>
      </w:r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>Ребрихинского</w:t>
      </w:r>
      <w:proofErr w:type="spellEnd"/>
      <w:r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район</w:t>
      </w:r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>а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 Алтайского края, пеням и штрафам по ним</w:t>
      </w:r>
      <w:r>
        <w:rPr>
          <w:rStyle w:val="af1"/>
          <w:rFonts w:ascii="Times New Roman" w:hAnsi="Times New Roman"/>
          <w:b w:val="0"/>
          <w:bCs w:val="0"/>
          <w:sz w:val="28"/>
          <w:szCs w:val="28"/>
        </w:rPr>
        <w:t>.</w:t>
      </w:r>
    </w:p>
    <w:p w:rsidR="00330F8D" w:rsidRPr="00A014BB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A014BB" w:rsidRDefault="00330F8D" w:rsidP="00330F8D">
      <w:pPr>
        <w:pStyle w:val="af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014BB">
        <w:rPr>
          <w:rFonts w:ascii="Times New Roman" w:hAnsi="Times New Roman"/>
          <w:sz w:val="28"/>
          <w:szCs w:val="28"/>
        </w:rPr>
        <w:t>Общие положения</w:t>
      </w:r>
    </w:p>
    <w:p w:rsidR="00330F8D" w:rsidRPr="00A014BB" w:rsidRDefault="00330F8D" w:rsidP="00330F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1.1. Настоящий Регламент реализации полномочий администратора доходов бюджета по взысканию дебиторской задолженности по платежам в </w:t>
      </w:r>
      <w:r w:rsidR="00F00FE0"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бюджет </w:t>
      </w:r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>Воронихинский</w:t>
      </w:r>
      <w:proofErr w:type="spellEnd"/>
      <w:r w:rsidR="00F00FE0" w:rsidRP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сельсовет</w:t>
      </w:r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>Ребрихинского</w:t>
      </w:r>
      <w:proofErr w:type="spellEnd"/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района</w:t>
      </w:r>
      <w:r w:rsidR="00F00FE0"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r w:rsidRPr="003E2DF3">
        <w:rPr>
          <w:rFonts w:ascii="Times New Roman" w:hAnsi="Times New Roman"/>
          <w:sz w:val="28"/>
          <w:szCs w:val="28"/>
        </w:rPr>
        <w:t xml:space="preserve">Алтайского края, пеням и штрафам по ним (далее – Регламент) устанавливает порядок реализации полномочий администратора доходов бюджета по взысканию дебиторской задолженности по платежам в </w:t>
      </w:r>
      <w:r w:rsidR="00F00FE0"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бюджет </w:t>
      </w:r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>Воронихинский</w:t>
      </w:r>
      <w:proofErr w:type="spellEnd"/>
      <w:r w:rsidR="00F00FE0" w:rsidRPr="00540E2B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сельсовет</w:t>
      </w:r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>Ребрихинского</w:t>
      </w:r>
      <w:proofErr w:type="spellEnd"/>
      <w:r w:rsidR="00F00FE0">
        <w:rPr>
          <w:rStyle w:val="af1"/>
          <w:rFonts w:ascii="Times New Roman" w:hAnsi="Times New Roman"/>
          <w:b w:val="0"/>
          <w:bCs w:val="0"/>
          <w:sz w:val="28"/>
          <w:szCs w:val="28"/>
        </w:rPr>
        <w:t xml:space="preserve"> района</w:t>
      </w:r>
      <w:r w:rsidRPr="003E2DF3">
        <w:rPr>
          <w:rFonts w:ascii="Times New Roman" w:hAnsi="Times New Roman"/>
          <w:sz w:val="28"/>
          <w:szCs w:val="28"/>
        </w:rPr>
        <w:t xml:space="preserve"> Алтайского края, пеням и штрафам по ним (далее – дебиторская задолженность по доходам).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E2DF3">
        <w:rPr>
          <w:rFonts w:ascii="Times New Roman" w:hAnsi="Times New Roman"/>
          <w:sz w:val="28"/>
          <w:szCs w:val="28"/>
        </w:rPr>
        <w:t>. Настоящий Регламент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не распространяется</w:t>
      </w:r>
      <w:r w:rsidRPr="003E2DF3">
        <w:rPr>
          <w:rFonts w:ascii="Times New Roman" w:hAnsi="Times New Roman"/>
          <w:sz w:val="28"/>
          <w:szCs w:val="28"/>
        </w:rPr>
        <w:t> на: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платежи, предусмотренные законодательством о налогах и сборах;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платежи, предусмотренные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платежи, предусмотренные правом Евразийского экономического союза и законодательством Российской Федерации о таможенном регулировании.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3E2DF3">
        <w:rPr>
          <w:rFonts w:ascii="Times New Roman" w:hAnsi="Times New Roman"/>
          <w:sz w:val="28"/>
          <w:szCs w:val="28"/>
        </w:rPr>
        <w:t>. Действие настоящего Регламента распространяется на задолженнос</w:t>
      </w:r>
      <w:r w:rsidR="00DC0635">
        <w:rPr>
          <w:rFonts w:ascii="Times New Roman" w:hAnsi="Times New Roman"/>
          <w:sz w:val="28"/>
          <w:szCs w:val="28"/>
        </w:rPr>
        <w:t xml:space="preserve">ть по доходам, </w:t>
      </w:r>
      <w:proofErr w:type="spellStart"/>
      <w:r w:rsidR="00DC0635">
        <w:rPr>
          <w:rFonts w:ascii="Times New Roman" w:hAnsi="Times New Roman"/>
          <w:sz w:val="28"/>
          <w:szCs w:val="28"/>
        </w:rPr>
        <w:t>администрируемую</w:t>
      </w:r>
      <w:proofErr w:type="spellEnd"/>
      <w:r w:rsidR="00DC0635">
        <w:rPr>
          <w:rFonts w:ascii="Times New Roman" w:hAnsi="Times New Roman"/>
          <w:sz w:val="28"/>
          <w:szCs w:val="28"/>
        </w:rPr>
        <w:t xml:space="preserve"> 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Администрацией</w:t>
      </w:r>
      <w:r w:rsidR="00F00FE0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540E2B">
        <w:rPr>
          <w:rStyle w:val="af1"/>
          <w:rFonts w:ascii="Times New Roman" w:hAnsi="Times New Roman"/>
          <w:b w:val="0"/>
          <w:sz w:val="28"/>
          <w:szCs w:val="28"/>
        </w:rPr>
        <w:t>Воронихинского</w:t>
      </w:r>
      <w:proofErr w:type="spellEnd"/>
      <w:r w:rsidR="00F00FE0">
        <w:rPr>
          <w:rStyle w:val="af1"/>
          <w:rFonts w:ascii="Times New Roman" w:hAnsi="Times New Roman"/>
          <w:b w:val="0"/>
          <w:sz w:val="28"/>
          <w:szCs w:val="28"/>
        </w:rPr>
        <w:t xml:space="preserve"> сельсовета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E2DF3">
        <w:rPr>
          <w:rStyle w:val="af1"/>
          <w:rFonts w:ascii="Times New Roman" w:hAnsi="Times New Roman"/>
          <w:b w:val="0"/>
          <w:sz w:val="28"/>
          <w:szCs w:val="28"/>
        </w:rPr>
        <w:t>Ребрихинского</w:t>
      </w:r>
      <w:proofErr w:type="spellEnd"/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 района Алтайского края</w:t>
      </w:r>
      <w:r w:rsidRPr="003E2DF3">
        <w:rPr>
          <w:rFonts w:ascii="Times New Roman" w:hAnsi="Times New Roman"/>
          <w:sz w:val="28"/>
          <w:szCs w:val="28"/>
        </w:rPr>
        <w:t xml:space="preserve"> в соответствии с перечнем доходов, утверждаемым отдельным правовым актом Администрации </w:t>
      </w:r>
      <w:proofErr w:type="spellStart"/>
      <w:r w:rsidR="00540E2B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540E2B">
        <w:rPr>
          <w:rFonts w:ascii="Times New Roman" w:hAnsi="Times New Roman"/>
          <w:sz w:val="28"/>
          <w:szCs w:val="28"/>
        </w:rPr>
        <w:t xml:space="preserve"> </w:t>
      </w:r>
      <w:r w:rsidR="00F00FE0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 Алтайского края.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3E2DF3">
        <w:rPr>
          <w:rFonts w:ascii="Times New Roman" w:hAnsi="Times New Roman"/>
          <w:sz w:val="28"/>
          <w:szCs w:val="28"/>
        </w:rPr>
        <w:t>. В целях настоящего Регламента используются следующие основные понятия: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дебиторская задолженность по доходам</w:t>
      </w:r>
      <w:r w:rsidRPr="003E2DF3">
        <w:rPr>
          <w:rFonts w:ascii="Times New Roman" w:hAnsi="Times New Roman"/>
          <w:sz w:val="28"/>
          <w:szCs w:val="28"/>
        </w:rPr>
        <w:t xml:space="preserve"> – не исполненное в установленный срок обязательство юридического лица, физического лица (в том числе индивидуального предпринимателя), иного участника бюджетного процесса по уплате в бюджет </w:t>
      </w:r>
      <w:r w:rsidR="00F00FE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540E2B">
        <w:rPr>
          <w:rFonts w:ascii="Times New Roman" w:hAnsi="Times New Roman"/>
          <w:sz w:val="28"/>
          <w:szCs w:val="28"/>
        </w:rPr>
        <w:t>Воронихинский</w:t>
      </w:r>
      <w:proofErr w:type="spellEnd"/>
      <w:r w:rsidR="00F00FE0">
        <w:rPr>
          <w:rFonts w:ascii="Times New Roman" w:hAnsi="Times New Roman"/>
          <w:sz w:val="28"/>
          <w:szCs w:val="28"/>
        </w:rPr>
        <w:t xml:space="preserve"> </w:t>
      </w:r>
      <w:r w:rsidR="00F00FE0">
        <w:rPr>
          <w:rFonts w:ascii="Times New Roman" w:hAnsi="Times New Roman"/>
          <w:sz w:val="28"/>
          <w:szCs w:val="28"/>
        </w:rPr>
        <w:lastRenderedPageBreak/>
        <w:t xml:space="preserve">сельсовет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 Алтайского края денежных средств, возникшее в соответствии с законодательством Российской Федерации, Алтайского края, муниципальными правовыми актами, а также на основании договора (контракта), соглашения, постановления об административном правонарушении или иного обязательства, вытекающего из публично-правового образования;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просроченная дебиторская задолженность по доходам</w:t>
      </w:r>
      <w:r w:rsidRPr="003E2DF3">
        <w:rPr>
          <w:rFonts w:ascii="Times New Roman" w:hAnsi="Times New Roman"/>
          <w:sz w:val="28"/>
          <w:szCs w:val="28"/>
        </w:rPr>
        <w:t> – дебиторская задолженность по доходам, не погашенная в срок, установленный законодательством Российской Федерации, Алтайского края, муниципальными правовыми актами, договором (контрактом), соглашением, постановлением об административном правонарушении или иным обязательством;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должник (дебитор)</w:t>
      </w:r>
      <w:r w:rsidRPr="003E2DF3">
        <w:rPr>
          <w:rFonts w:ascii="Times New Roman" w:hAnsi="Times New Roman"/>
          <w:sz w:val="28"/>
          <w:szCs w:val="28"/>
        </w:rPr>
        <w:t> – юридическое лицо, физическое лицо (в том числе индивидуальный предприниматель), иной участник бюджетного процесса, имеющий задолженность по обязательству, указанному в абзаце втором настоящего пункта;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администратор доходов бюджета</w:t>
      </w:r>
      <w:r w:rsidRPr="003E2DF3">
        <w:rPr>
          <w:rFonts w:ascii="Times New Roman" w:hAnsi="Times New Roman"/>
          <w:sz w:val="28"/>
          <w:szCs w:val="28"/>
        </w:rPr>
        <w:t xml:space="preserve"> – главный администратор доходов бюджета (Администрация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486A2D">
        <w:rPr>
          <w:rFonts w:ascii="Times New Roman" w:hAnsi="Times New Roman"/>
          <w:sz w:val="28"/>
          <w:szCs w:val="28"/>
        </w:rPr>
        <w:t xml:space="preserve"> сельсовета</w:t>
      </w:r>
      <w:r w:rsidR="001C0D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 Алтайского края), осуществляющий полномочия по взысканию дебиторской задолженности по доходам;</w:t>
      </w:r>
    </w:p>
    <w:p w:rsidR="00330F8D" w:rsidRPr="003E2DF3" w:rsidRDefault="001C0D16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централизованная </w:t>
      </w:r>
      <w:r w:rsidR="00330F8D" w:rsidRPr="003E2DF3">
        <w:rPr>
          <w:rStyle w:val="af1"/>
          <w:rFonts w:ascii="Times New Roman" w:hAnsi="Times New Roman"/>
          <w:b w:val="0"/>
          <w:sz w:val="28"/>
          <w:szCs w:val="28"/>
        </w:rPr>
        <w:t>бухгалтерия</w:t>
      </w:r>
      <w:r>
        <w:rPr>
          <w:rStyle w:val="af1"/>
          <w:rFonts w:ascii="Times New Roman" w:hAnsi="Times New Roman"/>
          <w:b w:val="0"/>
          <w:sz w:val="28"/>
          <w:szCs w:val="28"/>
        </w:rPr>
        <w:t xml:space="preserve"> Комитета по финансам, налоговой и кредитной политике Администрации Ребрихинского района</w:t>
      </w:r>
      <w:r w:rsidR="00330F8D" w:rsidRPr="003E2DF3">
        <w:rPr>
          <w:rFonts w:ascii="Times New Roman" w:hAnsi="Times New Roman"/>
          <w:sz w:val="28"/>
          <w:szCs w:val="28"/>
        </w:rPr>
        <w:t> – уполномоченная организация, осуществляющая переданные полномочия по ведению бюджетного учета администратора доходов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330F8D" w:rsidRPr="003E2DF3">
        <w:rPr>
          <w:rFonts w:ascii="Times New Roman" w:hAnsi="Times New Roman"/>
          <w:sz w:val="28"/>
          <w:szCs w:val="28"/>
        </w:rPr>
        <w:t>;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межведомственный запрос</w:t>
      </w:r>
      <w:r w:rsidRPr="003E2DF3">
        <w:rPr>
          <w:rFonts w:ascii="Times New Roman" w:hAnsi="Times New Roman"/>
          <w:sz w:val="28"/>
          <w:szCs w:val="28"/>
        </w:rPr>
        <w:t> – документ, направляемый в рамках реализации полномочий администратора доходов бюджета в соответствующие органы государственной власти, иные государственные органы, органы местного самоуправления, организации.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A014BB" w:rsidRDefault="001B44B8" w:rsidP="001B44B8">
      <w:pPr>
        <w:pStyle w:val="af"/>
        <w:spacing w:after="0" w:line="240" w:lineRule="auto"/>
        <w:jc w:val="center"/>
        <w:rPr>
          <w:rStyle w:val="af1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bCs w:val="0"/>
          <w:sz w:val="28"/>
          <w:szCs w:val="28"/>
        </w:rPr>
        <w:t>2. </w:t>
      </w:r>
      <w:r w:rsidR="00330F8D" w:rsidRPr="00A014BB">
        <w:rPr>
          <w:rStyle w:val="af1"/>
          <w:rFonts w:ascii="Times New Roman" w:hAnsi="Times New Roman"/>
          <w:b w:val="0"/>
          <w:bCs w:val="0"/>
          <w:sz w:val="28"/>
          <w:szCs w:val="28"/>
        </w:rPr>
        <w:t>Перечень мероприятий</w:t>
      </w:r>
    </w:p>
    <w:p w:rsidR="00330F8D" w:rsidRPr="00A014BB" w:rsidRDefault="00330F8D" w:rsidP="00330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14BB">
        <w:rPr>
          <w:rStyle w:val="af1"/>
          <w:rFonts w:ascii="Times New Roman" w:hAnsi="Times New Roman"/>
          <w:b w:val="0"/>
          <w:bCs w:val="0"/>
          <w:sz w:val="28"/>
          <w:szCs w:val="28"/>
        </w:rPr>
        <w:t>по реализации полномочий администратора доходов бюджета, направленных на взыскание дебиторской задолженности по доходам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В целях реализации полномочий, направленных на взыскание дебиторской задолженности по доходам, администратор доходов бюджета осуществляет следующие мероприятия: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ее образование (раздел 3 настоящего Регламента);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мероприятия по урегулированию дебиторской задолженности по доходам в досудебном порядке (раздел 4 настоящего Регламента);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мероприятия по принудительному взысканию дебиторской задолженности по доходам (раздел 5 настоящего Регламента);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мероприятия по наблюдению за платежеспособностью должника (раздел 6 настоящего Регламента).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4B8" w:rsidRDefault="001B44B8" w:rsidP="001B44B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30F8D" w:rsidRPr="00A014BB">
        <w:rPr>
          <w:rFonts w:ascii="Times New Roman" w:hAnsi="Times New Roman"/>
          <w:sz w:val="28"/>
          <w:szCs w:val="28"/>
        </w:rPr>
        <w:t xml:space="preserve">Мероприятия по недопущению образования </w:t>
      </w:r>
    </w:p>
    <w:p w:rsidR="001B44B8" w:rsidRDefault="00330F8D" w:rsidP="001B44B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014BB">
        <w:rPr>
          <w:rFonts w:ascii="Times New Roman" w:hAnsi="Times New Roman"/>
          <w:sz w:val="28"/>
          <w:szCs w:val="28"/>
        </w:rPr>
        <w:t xml:space="preserve">просроченной дебиторской задолженности </w:t>
      </w:r>
      <w:r w:rsidR="001B44B8">
        <w:rPr>
          <w:rFonts w:ascii="Times New Roman" w:hAnsi="Times New Roman"/>
          <w:sz w:val="28"/>
          <w:szCs w:val="28"/>
        </w:rPr>
        <w:t>по доходам,</w:t>
      </w:r>
    </w:p>
    <w:p w:rsidR="00330F8D" w:rsidRPr="00A014BB" w:rsidRDefault="00330F8D" w:rsidP="001B44B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014BB">
        <w:rPr>
          <w:rFonts w:ascii="Times New Roman" w:hAnsi="Times New Roman"/>
          <w:sz w:val="28"/>
          <w:szCs w:val="28"/>
        </w:rPr>
        <w:t>выявлению факторов, влияющих на образование просроченной дебиторской задолженности по доходам</w:t>
      </w:r>
    </w:p>
    <w:p w:rsidR="00330F8D" w:rsidRPr="00A014BB" w:rsidRDefault="00330F8D" w:rsidP="00330F8D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3.1.</w:t>
      </w:r>
      <w:r w:rsidR="001B44B8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В целях недопущения образования просроченной дебиторской задолженности по доходам, а также выявления факторов, влияющих на ее образование, администратор доходов бюджета (его сотрудники) осуществляет следующие мероприятия: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а)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контроль за правильностью исчисления, полнотой и своевременностью осуществления платежей в бюджет </w:t>
      </w:r>
      <w:r w:rsidR="00F00FE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Воронихинский</w:t>
      </w:r>
      <w:proofErr w:type="spellEnd"/>
      <w:r w:rsidR="00F00FE0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3E2DF3">
        <w:rPr>
          <w:rStyle w:val="af1"/>
          <w:rFonts w:ascii="Times New Roman" w:hAnsi="Times New Roman"/>
          <w:b w:val="0"/>
          <w:sz w:val="28"/>
          <w:szCs w:val="28"/>
        </w:rPr>
        <w:t>Ребрихинского</w:t>
      </w:r>
      <w:proofErr w:type="spellEnd"/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 района Алтайского края, пеней и штрафов по ним, в том числе: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за фактическим зачислением платежей в бюджет </w:t>
      </w:r>
      <w:r w:rsidR="00F00FE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Воронихинский</w:t>
      </w:r>
      <w:proofErr w:type="spellEnd"/>
      <w:r w:rsidR="00486A2D">
        <w:rPr>
          <w:rFonts w:ascii="Times New Roman" w:hAnsi="Times New Roman"/>
          <w:sz w:val="28"/>
          <w:szCs w:val="28"/>
        </w:rPr>
        <w:t xml:space="preserve"> </w:t>
      </w:r>
      <w:r w:rsidR="00F00FE0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 Алтайского края в размерах и сроки, установленные законодательством Российской Федерации, Алтайского края, муниципальными правовыми актами, договором (контрактом), соглашением;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бюджета </w:t>
      </w:r>
      <w:r w:rsidR="00486A2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Воронихинский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 Алтайского края, </w:t>
      </w:r>
      <w:r w:rsidRPr="007B77C6">
        <w:rPr>
          <w:rFonts w:ascii="Times New Roman" w:hAnsi="Times New Roman"/>
          <w:sz w:val="28"/>
          <w:szCs w:val="28"/>
        </w:rPr>
        <w:t>в Государственной информационной системе о государственных и муниципальных платежах, предусмотренной стать</w:t>
      </w:r>
      <w:r w:rsidR="00103208">
        <w:rPr>
          <w:rFonts w:ascii="Times New Roman" w:hAnsi="Times New Roman"/>
          <w:sz w:val="28"/>
          <w:szCs w:val="28"/>
        </w:rPr>
        <w:t>ей 21 Федерального закона от 27.07.</w:t>
      </w:r>
      <w:r w:rsidRPr="007B77C6">
        <w:rPr>
          <w:rFonts w:ascii="Times New Roman" w:hAnsi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 </w:t>
      </w:r>
      <w:r w:rsidRPr="003E2DF3">
        <w:rPr>
          <w:rFonts w:ascii="Times New Roman" w:hAnsi="Times New Roman"/>
          <w:sz w:val="28"/>
          <w:szCs w:val="28"/>
        </w:rPr>
        <w:t>(далее – ГИС ГМП), за исключением платежей, информация о которых в силу приказа Минфина России от 25.12.2019 № 250н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77C6">
        <w:rPr>
          <w:rFonts w:ascii="Times New Roman" w:hAnsi="Times New Roman"/>
          <w:sz w:val="28"/>
          <w:szCs w:val="28"/>
        </w:rPr>
        <w:t xml:space="preserve">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 </w:t>
      </w:r>
      <w:r w:rsidRPr="003E2DF3">
        <w:rPr>
          <w:rFonts w:ascii="Times New Roman" w:hAnsi="Times New Roman"/>
          <w:sz w:val="28"/>
          <w:szCs w:val="28"/>
        </w:rPr>
        <w:t>в ГИС ГМП не размещается;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</w:t>
      </w:r>
      <w:r w:rsidR="00F00FE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Воронихинский</w:t>
      </w:r>
      <w:proofErr w:type="spellEnd"/>
      <w:r w:rsidR="00F00FE0">
        <w:rPr>
          <w:rFonts w:ascii="Times New Roman" w:hAnsi="Times New Roman"/>
          <w:sz w:val="28"/>
          <w:szCs w:val="28"/>
        </w:rPr>
        <w:t xml:space="preserve"> сельсовет</w:t>
      </w:r>
      <w:r w:rsidRPr="003E2D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за своевременным начислением неустойки (штрафов, пени);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в структурное подразделение (сотруднику) администратора доходов бюджета, осуществляющего ведение </w:t>
      </w:r>
      <w:r w:rsidRPr="003E2DF3">
        <w:rPr>
          <w:rFonts w:ascii="Times New Roman" w:hAnsi="Times New Roman"/>
          <w:sz w:val="28"/>
          <w:szCs w:val="28"/>
        </w:rPr>
        <w:lastRenderedPageBreak/>
        <w:t>б</w:t>
      </w:r>
      <w:r>
        <w:rPr>
          <w:rFonts w:ascii="Times New Roman" w:hAnsi="Times New Roman"/>
          <w:sz w:val="28"/>
          <w:szCs w:val="28"/>
        </w:rPr>
        <w:t>юджетного учета (</w:t>
      </w:r>
      <w:r w:rsidR="001C0D16">
        <w:rPr>
          <w:rStyle w:val="af1"/>
          <w:rFonts w:ascii="Times New Roman" w:hAnsi="Times New Roman"/>
          <w:b w:val="0"/>
          <w:sz w:val="28"/>
          <w:szCs w:val="28"/>
        </w:rPr>
        <w:t xml:space="preserve">централизованная </w:t>
      </w:r>
      <w:r w:rsidR="001C0D16" w:rsidRPr="003E2DF3">
        <w:rPr>
          <w:rStyle w:val="af1"/>
          <w:rFonts w:ascii="Times New Roman" w:hAnsi="Times New Roman"/>
          <w:b w:val="0"/>
          <w:sz w:val="28"/>
          <w:szCs w:val="28"/>
        </w:rPr>
        <w:t>бухгалтерия</w:t>
      </w:r>
      <w:r w:rsidR="001C0D16">
        <w:rPr>
          <w:rStyle w:val="af1"/>
          <w:rFonts w:ascii="Times New Roman" w:hAnsi="Times New Roman"/>
          <w:b w:val="0"/>
          <w:sz w:val="28"/>
          <w:szCs w:val="28"/>
        </w:rPr>
        <w:t xml:space="preserve"> Комитета по финансам, налоговой и кредитной политике Администрации Ребрихинского района</w:t>
      </w:r>
      <w:r w:rsidRPr="003E2DF3">
        <w:rPr>
          <w:rFonts w:ascii="Times New Roman" w:hAnsi="Times New Roman"/>
          <w:sz w:val="28"/>
          <w:szCs w:val="28"/>
        </w:rPr>
        <w:t>).</w:t>
      </w:r>
    </w:p>
    <w:p w:rsidR="001B44B8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б)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проведение инвентаризации расчетов с должниками: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Инвентаризация расчетов с должниками, включая сверку данных по доходам бюджета Ребрихинского района на основании информации о непогашенных начислениях, содержащейся в ГИС ГМП, проводится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не реже одного раза в квартал</w:t>
      </w:r>
      <w:r w:rsidRPr="003E2DF3">
        <w:rPr>
          <w:rFonts w:ascii="Times New Roman" w:hAnsi="Times New Roman"/>
          <w:sz w:val="28"/>
          <w:szCs w:val="28"/>
        </w:rPr>
        <w:t>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в)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проведение мониторинга финансового (платежного) состояния должников</w:t>
      </w:r>
      <w:r w:rsidRPr="003E2DF3">
        <w:rPr>
          <w:rFonts w:ascii="Times New Roman" w:hAnsi="Times New Roman"/>
          <w:sz w:val="28"/>
          <w:szCs w:val="28"/>
        </w:rPr>
        <w:t> при проведении мероприятий по инвентаризации дебиторской задолженности по доходам, в частности, на предмет: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208">
        <w:rPr>
          <w:rStyle w:val="af1"/>
          <w:rFonts w:ascii="Times New Roman" w:hAnsi="Times New Roman"/>
          <w:b w:val="0"/>
          <w:sz w:val="28"/>
          <w:szCs w:val="28"/>
        </w:rPr>
        <w:t>наличия сведений о принятии в отношении юридического лица решения о предстоящем исключении из Единого государственного реестра юридических лиц (ЕГРЮЛ), в отношении индивидуального предпринимателя – о предстоящем исключении из Единого государственного реестра индивидуальных предпринимателей (ЕГРИП).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г)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иные мероприятия</w:t>
      </w:r>
      <w:r w:rsidRPr="003E2DF3">
        <w:rPr>
          <w:rFonts w:ascii="Times New Roman" w:hAnsi="Times New Roman"/>
          <w:sz w:val="28"/>
          <w:szCs w:val="28"/>
        </w:rPr>
        <w:t> по решению администратора доходов бюджета, направленные на недопущение образования просроченной дебиторской задолженности по доходам (при наличии).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4B8" w:rsidRDefault="001B44B8" w:rsidP="001B44B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330F8D" w:rsidRPr="00210285">
        <w:rPr>
          <w:rFonts w:ascii="Times New Roman" w:hAnsi="Times New Roman"/>
          <w:sz w:val="28"/>
          <w:szCs w:val="28"/>
        </w:rPr>
        <w:t xml:space="preserve">Мероприятия по урегулированию </w:t>
      </w:r>
    </w:p>
    <w:p w:rsidR="00330F8D" w:rsidRPr="00210285" w:rsidRDefault="00330F8D" w:rsidP="001B44B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10285">
        <w:rPr>
          <w:rFonts w:ascii="Times New Roman" w:hAnsi="Times New Roman"/>
          <w:sz w:val="28"/>
          <w:szCs w:val="28"/>
        </w:rPr>
        <w:t>дебиторской задолженности по доходам в досудебном порядке</w:t>
      </w:r>
    </w:p>
    <w:p w:rsidR="00330F8D" w:rsidRPr="00210285" w:rsidRDefault="00330F8D" w:rsidP="00330F8D">
      <w:pPr>
        <w:pStyle w:val="a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4.1.</w:t>
      </w:r>
      <w:r w:rsidR="001B44B8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 xml:space="preserve">В целях урегулирования дебиторской задолженности по доходам в досудебном </w:t>
      </w:r>
      <w:r w:rsidRPr="00210285">
        <w:rPr>
          <w:rFonts w:ascii="Times New Roman" w:hAnsi="Times New Roman"/>
          <w:sz w:val="28"/>
          <w:szCs w:val="28"/>
        </w:rPr>
        <w:t xml:space="preserve">порядке (со дня истечения срока уплаты соответствующего платежа в бюджет </w:t>
      </w:r>
      <w:r w:rsidRPr="00486A2D">
        <w:rPr>
          <w:rFonts w:ascii="Times New Roman" w:hAnsi="Times New Roman"/>
          <w:sz w:val="28"/>
          <w:szCs w:val="28"/>
        </w:rPr>
        <w:t>муниципального образования</w:t>
      </w:r>
      <w:r w:rsidR="00486A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Воронихинский</w:t>
      </w:r>
      <w:proofErr w:type="spellEnd"/>
      <w:r w:rsidR="001C0D16" w:rsidRPr="00486A2D">
        <w:rPr>
          <w:rFonts w:ascii="Times New Roman" w:hAnsi="Times New Roman"/>
          <w:sz w:val="28"/>
          <w:szCs w:val="28"/>
        </w:rPr>
        <w:t xml:space="preserve"> сельсовет</w:t>
      </w:r>
      <w:r w:rsidRPr="00210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285">
        <w:rPr>
          <w:rFonts w:ascii="Times New Roman" w:hAnsi="Times New Roman"/>
          <w:sz w:val="28"/>
          <w:szCs w:val="28"/>
        </w:rPr>
        <w:t>Ребрихинский</w:t>
      </w:r>
      <w:proofErr w:type="spellEnd"/>
      <w:r w:rsidRPr="00210285">
        <w:rPr>
          <w:rFonts w:ascii="Times New Roman" w:hAnsi="Times New Roman"/>
          <w:sz w:val="28"/>
          <w:szCs w:val="28"/>
        </w:rPr>
        <w:t xml:space="preserve"> район Алтайского края (пеней, штрафов) до начала работы по их принудительному взысканию)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285">
        <w:rPr>
          <w:rFonts w:ascii="Times New Roman" w:hAnsi="Times New Roman"/>
          <w:sz w:val="28"/>
          <w:szCs w:val="28"/>
        </w:rPr>
        <w:t xml:space="preserve">администратор </w:t>
      </w:r>
      <w:r w:rsidRPr="003E2DF3">
        <w:rPr>
          <w:rFonts w:ascii="Times New Roman" w:hAnsi="Times New Roman"/>
          <w:sz w:val="28"/>
          <w:szCs w:val="28"/>
        </w:rPr>
        <w:t>доходов бюджета (его сотрудники) осуществляет следующие мероприятия: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а)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подготовка и направление должнику требования о погашении образовавшейся задолженности: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Срок направления:</w:t>
      </w:r>
      <w:r w:rsidRPr="003E2DF3">
        <w:rPr>
          <w:rFonts w:ascii="Times New Roman" w:hAnsi="Times New Roman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не позднее 30 календарных дней</w:t>
      </w:r>
      <w:r w:rsidRPr="003E2DF3">
        <w:rPr>
          <w:rFonts w:ascii="Times New Roman" w:hAnsi="Times New Roman"/>
          <w:sz w:val="28"/>
          <w:szCs w:val="28"/>
        </w:rPr>
        <w:t> со дня образования просроченной дебиторской задолженности по доходам.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Форма требования:</w:t>
      </w:r>
      <w:r w:rsidRPr="003E2DF3">
        <w:rPr>
          <w:rFonts w:ascii="Times New Roman" w:hAnsi="Times New Roman"/>
          <w:sz w:val="28"/>
          <w:szCs w:val="28"/>
        </w:rPr>
        <w:t xml:space="preserve"> подписывается руководителем администратора доходов бюджета (главой </w:t>
      </w:r>
      <w:r w:rsidR="004B58C4">
        <w:rPr>
          <w:rFonts w:ascii="Times New Roman" w:hAnsi="Times New Roman"/>
          <w:sz w:val="28"/>
          <w:szCs w:val="28"/>
        </w:rPr>
        <w:t>сельсовета</w:t>
      </w:r>
      <w:r w:rsidRPr="003E2DF3">
        <w:rPr>
          <w:rFonts w:ascii="Times New Roman" w:hAnsi="Times New Roman"/>
          <w:sz w:val="28"/>
          <w:szCs w:val="28"/>
        </w:rPr>
        <w:t>) или уполномоченным им лицом.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Содержание требования:</w:t>
      </w:r>
      <w:r w:rsidRPr="003E2DF3">
        <w:rPr>
          <w:rFonts w:ascii="Times New Roman" w:hAnsi="Times New Roman"/>
          <w:sz w:val="28"/>
          <w:szCs w:val="28"/>
        </w:rPr>
        <w:t xml:space="preserve"> фамилия, имя, отчество (наименование) должника; реквизиты документа, являющегося основанием для начисления суммы долга; период образования просрочки; сумма основного долга, пеней, штрафов; предложение оплатить задолженность в добровольном порядке; срок </w:t>
      </w:r>
      <w:r w:rsidRPr="003E2DF3">
        <w:rPr>
          <w:rFonts w:ascii="Times New Roman" w:hAnsi="Times New Roman"/>
          <w:sz w:val="28"/>
          <w:szCs w:val="28"/>
        </w:rPr>
        <w:lastRenderedPageBreak/>
        <w:t>для добровольного исполнения; реквизиты для перечисления; фамилия и контактный телефон исполнителя; информация о последствиях неисполнения.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Способ направления:</w:t>
      </w:r>
      <w:r w:rsidRPr="003E2DF3">
        <w:rPr>
          <w:rFonts w:ascii="Times New Roman" w:hAnsi="Times New Roman"/>
          <w:sz w:val="28"/>
          <w:szCs w:val="28"/>
        </w:rPr>
        <w:t> по почте России (заказным письмом с уведомлением), нарочным под роспись, через Единый портал государственных и муниципальных услуг (при технической возможности), а также иными способами, позволяющими подтвердить получение требования должником.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Срок для добровольного погашения:</w:t>
      </w:r>
      <w:r w:rsidRPr="003E2DF3">
        <w:rPr>
          <w:rFonts w:ascii="Times New Roman" w:hAnsi="Times New Roman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30 календарных дней</w:t>
      </w:r>
      <w:r w:rsidRPr="003E2DF3">
        <w:rPr>
          <w:rFonts w:ascii="Times New Roman" w:hAnsi="Times New Roman"/>
          <w:sz w:val="28"/>
          <w:szCs w:val="28"/>
        </w:rPr>
        <w:t> со дня направления требования, если иное не установлено договором (контрактом) или законодательством.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б)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направление претензии должнику о погашении образовавшейся задолженности в досудебном порядке (в случаях, когда претензионный порядок является обязательным):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Срок направления:</w:t>
      </w:r>
      <w:r w:rsidRPr="003E2DF3">
        <w:rPr>
          <w:rFonts w:ascii="Times New Roman" w:hAnsi="Times New Roman"/>
          <w:sz w:val="28"/>
          <w:szCs w:val="28"/>
        </w:rPr>
        <w:t> в течение срока, установленного законом или договором (контрактом) для досудебного урегулирования спора, но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не позднее 45 календарных дней</w:t>
      </w:r>
      <w:r w:rsidRPr="003E2DF3">
        <w:rPr>
          <w:rFonts w:ascii="Times New Roman" w:hAnsi="Times New Roman"/>
          <w:sz w:val="28"/>
          <w:szCs w:val="28"/>
        </w:rPr>
        <w:t> со дня истечения срока добровольного погашения, указанного в требовании.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Форма и содержание претензии:</w:t>
      </w:r>
      <w:r w:rsidRPr="003E2DF3">
        <w:rPr>
          <w:rFonts w:ascii="Times New Roman" w:hAnsi="Times New Roman"/>
          <w:sz w:val="28"/>
          <w:szCs w:val="28"/>
        </w:rPr>
        <w:t> аналогичны требованиям, предъявляемым к требованию (пункт «а» настоящего раздела).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в)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рассмотрение вопроса о возможности: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расторжения договора (контракта);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предоставления отсрочки (рассрочки) платежа;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реструктуризации дебиторской задолженности по доходам в порядке и случаях, предусмотренных законодательством Российской Федерации, Алтайского края, муниципальными правовыми актами.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г)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реагирование на предстоящее исключение должника из ЕГРЮЛ/ЕГРИП:</w:t>
      </w:r>
      <w:r w:rsidRPr="003E2DF3">
        <w:rPr>
          <w:rFonts w:ascii="Times New Roman" w:hAnsi="Times New Roman"/>
          <w:sz w:val="28"/>
          <w:szCs w:val="28"/>
        </w:rPr>
        <w:br/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При получении сведений о принятии в отношении юридического лица решения о предстоящем исключении из ЕГРЮЛ, в отношении индивидуального предпринимателя – о предстоящем исключении из ЕГРИП, администратор доходов бюджета в срок, не превышающий 10 рабочих дней со дня получения таких сведений, направляет в соответствующий регистрирующий орган возражения против предстоящего исключения с приложением документов, подтверждающих обоснованность таких возражений</w:t>
      </w:r>
      <w:r w:rsidRPr="003E2DF3">
        <w:rPr>
          <w:rFonts w:ascii="Times New Roman" w:hAnsi="Times New Roman"/>
          <w:sz w:val="28"/>
          <w:szCs w:val="28"/>
        </w:rPr>
        <w:t>.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д)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иные мероприятия</w:t>
      </w:r>
      <w:r w:rsidRPr="003E2DF3">
        <w:rPr>
          <w:rFonts w:ascii="Times New Roman" w:hAnsi="Times New Roman"/>
          <w:sz w:val="28"/>
          <w:szCs w:val="28"/>
        </w:rPr>
        <w:t> по решению администратора доходов бюджета, направленные на погашение (урегулирование) дебиторской задолженности по доходам в досудебном порядке (при наличии).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Default="001B44B8" w:rsidP="001B44B8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330F8D" w:rsidRPr="00C94D44">
        <w:rPr>
          <w:rFonts w:ascii="Times New Roman" w:hAnsi="Times New Roman"/>
          <w:sz w:val="28"/>
          <w:szCs w:val="28"/>
        </w:rPr>
        <w:t>Мероприятия по принудительному взысканию</w:t>
      </w:r>
    </w:p>
    <w:p w:rsidR="00330F8D" w:rsidRPr="00C94D44" w:rsidRDefault="00330F8D" w:rsidP="00330F8D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94D44">
        <w:rPr>
          <w:rFonts w:ascii="Times New Roman" w:hAnsi="Times New Roman"/>
          <w:sz w:val="28"/>
          <w:szCs w:val="28"/>
        </w:rPr>
        <w:t>дебиторской задолженности по доходам</w:t>
      </w:r>
    </w:p>
    <w:p w:rsidR="00330F8D" w:rsidRPr="00C94D44" w:rsidRDefault="00330F8D" w:rsidP="00330F8D">
      <w:pPr>
        <w:pStyle w:val="a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5.1.</w:t>
      </w:r>
      <w:r w:rsidR="001B44B8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В случае неисполнения должником обязательств в сроки, установленные в требовании (претензии), администратор доходов бюджета (его структурные подразделения и сотрудники) осуществляет мероприятия по принудительному взысканию дебиторской задолженности по доходам.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lastRenderedPageBreak/>
        <w:t>5.2.</w:t>
      </w:r>
      <w:r w:rsidR="001B44B8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Подготовка и подача искового заявления в суд: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Основание:</w:t>
      </w:r>
      <w:r w:rsidRPr="003E2DF3">
        <w:rPr>
          <w:rFonts w:ascii="Times New Roman" w:hAnsi="Times New Roman"/>
          <w:sz w:val="28"/>
          <w:szCs w:val="28"/>
        </w:rPr>
        <w:t> истечение срока для добровольного погашения, установленного в требовании (претензии), и отсутствие полного погашения задолженности.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Срок подготовки:</w:t>
      </w:r>
      <w:r w:rsidRPr="003E2DF3">
        <w:rPr>
          <w:rFonts w:ascii="Times New Roman" w:hAnsi="Times New Roman"/>
          <w:sz w:val="28"/>
          <w:szCs w:val="28"/>
        </w:rPr>
        <w:t> </w:t>
      </w:r>
      <w:r w:rsidR="001C0D1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C0D16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3E2DF3">
        <w:rPr>
          <w:rFonts w:ascii="Times New Roman" w:hAnsi="Times New Roman"/>
          <w:sz w:val="28"/>
          <w:szCs w:val="28"/>
        </w:rPr>
        <w:t>, готовит пакет документов для обращения в суд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в течение 10 рабочих дней</w:t>
      </w:r>
      <w:r w:rsidRPr="003E2DF3">
        <w:rPr>
          <w:rFonts w:ascii="Times New Roman" w:hAnsi="Times New Roman"/>
          <w:sz w:val="28"/>
          <w:szCs w:val="28"/>
        </w:rPr>
        <w:t> со дня истечения срока, указанного в требовании (претензии).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Срок подачи искового заявления:</w:t>
      </w:r>
      <w:r w:rsidRPr="003E2DF3">
        <w:rPr>
          <w:rFonts w:ascii="Times New Roman" w:hAnsi="Times New Roman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не позднее 60 календарных дней</w:t>
      </w:r>
      <w:r w:rsidRPr="003E2DF3">
        <w:rPr>
          <w:rFonts w:ascii="Times New Roman" w:hAnsi="Times New Roman"/>
          <w:sz w:val="28"/>
          <w:szCs w:val="28"/>
        </w:rPr>
        <w:t> со дня истечения срока для добровольного погашения задолженности, указанного в требовании (претензии).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Перечень документов, прилагаемых к исковому заявлению: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копии документов, являющихся основанием для начисления суммы долга, со всеми приложениями;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копии учредительных документов (для юридических лиц);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копии документов, удостоверяющих личность должника и содержащих информацию о месте его нахождения (жительства, регистрации) (для физических лиц);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расчет взыскиваемой суммы (основной долг, пени, штрафы);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копия требования (претензии) с доказательствами его направления (почтовое уведомление, иной документ).</w:t>
      </w:r>
    </w:p>
    <w:p w:rsidR="00330F8D" w:rsidRPr="00A161F6" w:rsidRDefault="00462A0C" w:rsidP="00462A0C">
      <w:pPr>
        <w:pStyle w:val="af"/>
        <w:spacing w:after="0" w:line="240" w:lineRule="auto"/>
        <w:ind w:left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5.3. </w:t>
      </w:r>
      <w:r w:rsidR="00330F8D" w:rsidRPr="00A161F6">
        <w:rPr>
          <w:rStyle w:val="af1"/>
          <w:rFonts w:ascii="Times New Roman" w:hAnsi="Times New Roman"/>
          <w:b w:val="0"/>
          <w:sz w:val="28"/>
          <w:szCs w:val="28"/>
        </w:rPr>
        <w:t>Обжалование судебных актов:</w:t>
      </w:r>
    </w:p>
    <w:p w:rsidR="00330F8D" w:rsidRPr="00A161F6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1F6">
        <w:rPr>
          <w:rFonts w:ascii="Times New Roman" w:hAnsi="Times New Roman"/>
          <w:sz w:val="28"/>
          <w:szCs w:val="28"/>
        </w:rPr>
        <w:t>При вынесении судом решения о полном или частичном отказе в удовлетворении исковых требований администратора доходов бюджета, структурное подразделение, ответственное за работу с задолженностью, в течение </w:t>
      </w:r>
      <w:r w:rsidRPr="00A161F6">
        <w:rPr>
          <w:rStyle w:val="af1"/>
          <w:rFonts w:ascii="Times New Roman" w:hAnsi="Times New Roman"/>
          <w:b w:val="0"/>
          <w:sz w:val="28"/>
          <w:szCs w:val="28"/>
        </w:rPr>
        <w:t>10 рабочих дней</w:t>
      </w:r>
      <w:r w:rsidRPr="00A161F6">
        <w:rPr>
          <w:rFonts w:ascii="Times New Roman" w:hAnsi="Times New Roman"/>
          <w:sz w:val="28"/>
          <w:szCs w:val="28"/>
        </w:rPr>
        <w:t> с даты получения копии решения готовит мотивированное заключение о целесообразности обжалования. При наличии оснований обеспечивается подготовка и направление апелляционной (кассационной) жалобы в установленные процессуальным законодательством сроки.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5.4. 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Направление исполнительных документов на исполнение: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После вступления в законную силу судебного акта, удовлетворяющего исковые требования администратора доходов бюджета (полностью или в части), </w:t>
      </w:r>
      <w:r w:rsidR="001C0D1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C0D16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3E2DF3">
        <w:rPr>
          <w:rFonts w:ascii="Times New Roman" w:hAnsi="Times New Roman"/>
          <w:sz w:val="28"/>
          <w:szCs w:val="28"/>
        </w:rPr>
        <w:t>,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в течение 10 рабочих дней</w:t>
      </w:r>
      <w:r w:rsidRPr="003E2DF3">
        <w:rPr>
          <w:rFonts w:ascii="Times New Roman" w:hAnsi="Times New Roman"/>
          <w:sz w:val="28"/>
          <w:szCs w:val="28"/>
        </w:rPr>
        <w:t> со дня вступления судебного акта в законную силу получает исполнительный лист и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в течение 15 рабочих дней</w:t>
      </w:r>
      <w:r w:rsidRPr="003E2DF3">
        <w:rPr>
          <w:rFonts w:ascii="Times New Roman" w:hAnsi="Times New Roman"/>
          <w:sz w:val="28"/>
          <w:szCs w:val="28"/>
        </w:rPr>
        <w:t> со дня его получения направляет его в орган принудительного исполнения (ФССП России) или иной уполномоченный орган.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5.5. 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Отказ от иска: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В случае добровольного исполнения должником требований об уплате задолженности до вынесения решения суда </w:t>
      </w:r>
      <w:r w:rsidR="001C0D1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486A2D">
        <w:rPr>
          <w:rFonts w:ascii="Times New Roman" w:hAnsi="Times New Roman"/>
          <w:sz w:val="28"/>
          <w:szCs w:val="28"/>
        </w:rPr>
        <w:t xml:space="preserve"> </w:t>
      </w:r>
      <w:r w:rsidR="001C0D16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1C0D16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3E2DF3">
        <w:rPr>
          <w:rFonts w:ascii="Times New Roman" w:hAnsi="Times New Roman"/>
          <w:sz w:val="28"/>
          <w:szCs w:val="28"/>
        </w:rPr>
        <w:t>,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в течение 3 рабочих дней</w:t>
      </w:r>
      <w:r w:rsidRPr="003E2DF3">
        <w:rPr>
          <w:rFonts w:ascii="Times New Roman" w:hAnsi="Times New Roman"/>
          <w:sz w:val="28"/>
          <w:szCs w:val="28"/>
        </w:rPr>
        <w:t> готовит и направляет в суд заявление об отказе от исковых требований.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lastRenderedPageBreak/>
        <w:t>6.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Мероприятия по наблюдению за платежеспособностью должника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6.1.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 xml:space="preserve">На стадии принудительного исполнения судебных актов </w:t>
      </w:r>
      <w:r w:rsidR="001C0D1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1C0D16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="001C0D16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3E2DF3">
        <w:rPr>
          <w:rFonts w:ascii="Times New Roman" w:hAnsi="Times New Roman"/>
          <w:sz w:val="28"/>
          <w:szCs w:val="28"/>
        </w:rPr>
        <w:t>, осуществляет наблюдение за платежеспособностью должника, в том числе за возможностью взыскания дебиторской задолженности по доходам в случае изменения имущественного положения должника.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6.2.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В рамках наблюдения осуществляются следующие мероприятия: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взаимодействие с органами принудительного исполнения (ФССП России):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направление не реже одного раза в квартал запросов о ходе исполнительного производства, о сумме непогашенной задолженности, о наличии данных об объявлении розыска должника и его имущества, об изменении состояния счетов должника, его имущественного положения;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участие в сверке расчетов по исполнительным производствам не реже одного раза в полугодие;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мониторинг банкротства: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мониторинг изменений в статусе юридического лица: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ежеквартальный мониторинг сведений об изменении статуса юридического лица (реорганизация, ликвидация, исключение из ЕГРЮЛ) с использованием открытых данных Федеральной налоговой службы (ФНС России);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иные мероприятия</w:t>
      </w:r>
      <w:r w:rsidRPr="003E2DF3">
        <w:rPr>
          <w:rFonts w:ascii="Times New Roman" w:hAnsi="Times New Roman"/>
          <w:sz w:val="28"/>
          <w:szCs w:val="28"/>
        </w:rPr>
        <w:t> по решению администратора доходов бюджета, направленные на наблюдение за платежеспособностью должника (при наличии).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7. 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Перечень структурных подразделений (сотрудников) администратора доходов бюджета, ответственных за работу с дебиторской задолженностью по доходам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7.1.</w:t>
      </w:r>
      <w:r w:rsidR="00462A0C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К структурным подразделениям (сотрудникам) администратора доходов бюджета, ответственным за работу с дебиторской задолженностью по доходам, относятся:</w:t>
      </w:r>
    </w:p>
    <w:p w:rsidR="00330F8D" w:rsidRPr="003E2DF3" w:rsidRDefault="001C0D16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86A2D">
        <w:rPr>
          <w:rFonts w:ascii="Times New Roman" w:hAnsi="Times New Roman"/>
          <w:sz w:val="28"/>
          <w:szCs w:val="28"/>
        </w:rPr>
        <w:t>Воронихинского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Ребрихинского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="00330F8D" w:rsidRPr="003E2DF3">
        <w:rPr>
          <w:rFonts w:ascii="Times New Roman" w:hAnsi="Times New Roman"/>
          <w:sz w:val="28"/>
          <w:szCs w:val="28"/>
        </w:rPr>
        <w:t> – ответственный за:</w:t>
      </w:r>
    </w:p>
    <w:p w:rsidR="004B58C4" w:rsidRPr="003E2DF3" w:rsidRDefault="004B58C4" w:rsidP="004B5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контроль за исполнением договоров (контрактов), соглашений в части, касающейся имущественных прав и обязанностей;</w:t>
      </w:r>
    </w:p>
    <w:p w:rsidR="004B58C4" w:rsidRPr="003E2DF3" w:rsidRDefault="004B58C4" w:rsidP="004B5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подготовку и направление требований (претензий) по вопросам, связанным с арендной платой за земельные участки и иное имущество, находящееся в муниципальной собственности;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подготовку исковых заявлений, жалоб, заявлений об отказе от иска, иных процессуальных документов;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представление интересов администратора доходов бюджета в судах всех инстанций;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lastRenderedPageBreak/>
        <w:t>взаимодействие с органами принудительного исполнения (ФССП России) на стадии исполнительного производства.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мониторинг финансового состояния должников по указанным видам обязательств, включая проверку на предстоящее исключение из ЕГРЮЛ/ЕГРИП.</w:t>
      </w:r>
    </w:p>
    <w:p w:rsidR="00330F8D" w:rsidRPr="003E2DF3" w:rsidRDefault="008119DA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Централизованная бухгалтерия Комитета по финансам, налоговой и кредитной политике </w:t>
      </w:r>
      <w:r w:rsidR="00330F8D" w:rsidRPr="003E2DF3">
        <w:rPr>
          <w:rStyle w:val="af1"/>
          <w:rFonts w:ascii="Times New Roman" w:hAnsi="Times New Roman"/>
          <w:b w:val="0"/>
          <w:sz w:val="28"/>
          <w:szCs w:val="28"/>
        </w:rPr>
        <w:t>Администрации Ребрихинского района</w:t>
      </w:r>
      <w:r w:rsidR="00330F8D" w:rsidRPr="003E2DF3">
        <w:rPr>
          <w:rFonts w:ascii="Times New Roman" w:hAnsi="Times New Roman"/>
          <w:sz w:val="28"/>
          <w:szCs w:val="28"/>
        </w:rPr>
        <w:t> – ответственный за: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ведение бюджетного учета дебиторской задолженности по доходам;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своевременное отражение в учете операций по начислению, погашению, списанию задолженности;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формирование и представление бюджетной отчетности в части дебиторской задолженности по доходам.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7.2.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Персональное распределение обязанностей и ответственности между конкретными сотрудниками структурных подразделений, указанных в пункте 7.1 настоящего Регламента, закрепляется в их должностных регламентах (должностных инструкциях).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8. 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Порядок обмена информацией (первичными учетными документами) между </w:t>
      </w:r>
      <w:r w:rsidR="00673E4A" w:rsidRPr="003E2DF3">
        <w:rPr>
          <w:rStyle w:val="af1"/>
          <w:rFonts w:ascii="Times New Roman" w:hAnsi="Times New Roman"/>
          <w:b w:val="0"/>
          <w:sz w:val="28"/>
          <w:szCs w:val="28"/>
        </w:rPr>
        <w:t>главным администратором доходов бюджета</w:t>
      </w:r>
      <w:r w:rsidR="00673E4A">
        <w:rPr>
          <w:rStyle w:val="af1"/>
          <w:rFonts w:ascii="Times New Roman" w:hAnsi="Times New Roman"/>
          <w:b w:val="0"/>
          <w:sz w:val="28"/>
          <w:szCs w:val="28"/>
        </w:rPr>
        <w:t xml:space="preserve"> и </w:t>
      </w:r>
      <w:r w:rsidR="008119DA">
        <w:rPr>
          <w:rStyle w:val="af1"/>
          <w:rFonts w:ascii="Times New Roman" w:hAnsi="Times New Roman"/>
          <w:b w:val="0"/>
          <w:sz w:val="28"/>
          <w:szCs w:val="28"/>
        </w:rPr>
        <w:t>централизованн</w:t>
      </w:r>
      <w:r w:rsidR="00673E4A">
        <w:rPr>
          <w:rStyle w:val="af1"/>
          <w:rFonts w:ascii="Times New Roman" w:hAnsi="Times New Roman"/>
          <w:b w:val="0"/>
          <w:sz w:val="28"/>
          <w:szCs w:val="28"/>
        </w:rPr>
        <w:t>ой</w:t>
      </w:r>
      <w:r w:rsidR="008119DA">
        <w:rPr>
          <w:rStyle w:val="af1"/>
          <w:rFonts w:ascii="Times New Roman" w:hAnsi="Times New Roman"/>
          <w:b w:val="0"/>
          <w:sz w:val="28"/>
          <w:szCs w:val="28"/>
        </w:rPr>
        <w:t xml:space="preserve"> бухгалтери</w:t>
      </w:r>
      <w:r w:rsidR="00673E4A">
        <w:rPr>
          <w:rStyle w:val="af1"/>
          <w:rFonts w:ascii="Times New Roman" w:hAnsi="Times New Roman"/>
          <w:b w:val="0"/>
          <w:sz w:val="28"/>
          <w:szCs w:val="28"/>
        </w:rPr>
        <w:t>ей</w:t>
      </w:r>
      <w:r w:rsidR="008119DA">
        <w:rPr>
          <w:rStyle w:val="af1"/>
          <w:rFonts w:ascii="Times New Roman" w:hAnsi="Times New Roman"/>
          <w:b w:val="0"/>
          <w:sz w:val="28"/>
          <w:szCs w:val="28"/>
        </w:rPr>
        <w:t xml:space="preserve"> Комитета по финансам, налоговой и кредитной политике </w:t>
      </w:r>
      <w:r w:rsidR="008119DA" w:rsidRPr="003E2DF3">
        <w:rPr>
          <w:rStyle w:val="af1"/>
          <w:rFonts w:ascii="Times New Roman" w:hAnsi="Times New Roman"/>
          <w:b w:val="0"/>
          <w:sz w:val="28"/>
          <w:szCs w:val="28"/>
        </w:rPr>
        <w:t>Администрации Ребрихинского района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8.1.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Обмен информацией (первичными учетными документами) между сотрудниками</w:t>
      </w:r>
      <w:bookmarkStart w:id="0" w:name="_GoBack"/>
      <w:bookmarkEnd w:id="0"/>
      <w:r w:rsidRPr="003E2DF3">
        <w:rPr>
          <w:rFonts w:ascii="Times New Roman" w:hAnsi="Times New Roman"/>
          <w:sz w:val="28"/>
          <w:szCs w:val="28"/>
        </w:rPr>
        <w:t xml:space="preserve"> администратора доходов бюджета осуществляется в следующем порядке: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8.1.1.</w:t>
      </w:r>
      <w:r w:rsidR="00462A0C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Выявление дебиторской задолженности: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при выявлении дебиторской задолженности по доходам в день выявления подготавливает проект требования (претензии) в двух экземплярах, подписывает его у </w:t>
      </w:r>
      <w:r w:rsidR="008119DA">
        <w:rPr>
          <w:rFonts w:ascii="Times New Roman" w:hAnsi="Times New Roman"/>
          <w:sz w:val="28"/>
          <w:szCs w:val="28"/>
        </w:rPr>
        <w:t>главы сельсовета</w:t>
      </w:r>
      <w:r w:rsidRPr="003E2DF3">
        <w:rPr>
          <w:rFonts w:ascii="Times New Roman" w:hAnsi="Times New Roman"/>
          <w:sz w:val="28"/>
          <w:szCs w:val="28"/>
        </w:rPr>
        <w:t>, о чем делается запись в журнале регистрации требований (претензий).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8.1.2.</w:t>
      </w:r>
      <w:r w:rsidR="00462A0C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Направление требования (претензии):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один экземпляр подписанного и зарегистрированного требования (претензии) в день подписания направляется должнику (способом, позволяющим подтвердить получение). Второй экземпляр вместе с документами, обосновывающими возникновение дебиторской задолженности, в течение 3 рабочих дней передается </w:t>
      </w:r>
      <w:r w:rsidR="00CE723B">
        <w:rPr>
          <w:rFonts w:ascii="Times New Roman" w:hAnsi="Times New Roman"/>
          <w:sz w:val="28"/>
          <w:szCs w:val="28"/>
        </w:rPr>
        <w:t xml:space="preserve">в </w:t>
      </w:r>
      <w:r w:rsidR="008119DA">
        <w:rPr>
          <w:rStyle w:val="af1"/>
          <w:rFonts w:ascii="Times New Roman" w:hAnsi="Times New Roman"/>
          <w:b w:val="0"/>
          <w:sz w:val="28"/>
          <w:szCs w:val="28"/>
        </w:rPr>
        <w:t xml:space="preserve">централизованную бухгалтерию Комитета по финансам, налоговой и кредитной политике </w:t>
      </w:r>
      <w:r w:rsidR="008119DA" w:rsidRPr="003E2DF3">
        <w:rPr>
          <w:rStyle w:val="af1"/>
          <w:rFonts w:ascii="Times New Roman" w:hAnsi="Times New Roman"/>
          <w:b w:val="0"/>
          <w:sz w:val="28"/>
          <w:szCs w:val="28"/>
        </w:rPr>
        <w:t>Администрации Ребрихинского района</w:t>
      </w:r>
      <w:r w:rsidRPr="003E2DF3">
        <w:rPr>
          <w:rFonts w:ascii="Times New Roman" w:hAnsi="Times New Roman"/>
          <w:sz w:val="28"/>
          <w:szCs w:val="28"/>
        </w:rPr>
        <w:t>.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8.1.3.</w:t>
      </w:r>
      <w:r w:rsidR="00462A0C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Отражение в бюджетном учете:</w:t>
      </w:r>
    </w:p>
    <w:p w:rsidR="00330F8D" w:rsidRPr="003E2DF3" w:rsidRDefault="008119DA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Централизованная бухгалтерия Комитета по финансам, налоговой и кредитной политике 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Администрации Ребрихинского района</w:t>
      </w:r>
      <w:r w:rsidRPr="003E2DF3">
        <w:rPr>
          <w:rFonts w:ascii="Times New Roman" w:hAnsi="Times New Roman"/>
          <w:sz w:val="28"/>
          <w:szCs w:val="28"/>
        </w:rPr>
        <w:t> </w:t>
      </w:r>
      <w:r w:rsidR="00C112DA" w:rsidRPr="003E2DF3">
        <w:rPr>
          <w:rFonts w:ascii="Times New Roman" w:hAnsi="Times New Roman"/>
          <w:sz w:val="28"/>
          <w:szCs w:val="28"/>
        </w:rPr>
        <w:t xml:space="preserve"> </w:t>
      </w:r>
      <w:r w:rsidR="00330F8D" w:rsidRPr="003E2DF3">
        <w:rPr>
          <w:rFonts w:ascii="Times New Roman" w:hAnsi="Times New Roman"/>
          <w:sz w:val="28"/>
          <w:szCs w:val="28"/>
        </w:rPr>
        <w:t xml:space="preserve">в течение 5 рабочих дней с даты получения документов отражает начисление дебиторской </w:t>
      </w:r>
      <w:r w:rsidR="00330F8D" w:rsidRPr="003E2DF3">
        <w:rPr>
          <w:rFonts w:ascii="Times New Roman" w:hAnsi="Times New Roman"/>
          <w:sz w:val="28"/>
          <w:szCs w:val="28"/>
        </w:rPr>
        <w:lastRenderedPageBreak/>
        <w:t>задолженности и пеней (штрафов) в бюджетном учете и вносит соответствующие сведения в ГИС ГМП (при необходимости).</w:t>
      </w:r>
    </w:p>
    <w:p w:rsidR="00330F8D" w:rsidRDefault="00330F8D" w:rsidP="00330F8D">
      <w:pPr>
        <w:spacing w:after="0" w:line="240" w:lineRule="auto"/>
        <w:ind w:firstLine="709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3E2DF3">
        <w:rPr>
          <w:rStyle w:val="af1"/>
          <w:rFonts w:ascii="Times New Roman" w:hAnsi="Times New Roman"/>
          <w:b w:val="0"/>
          <w:sz w:val="28"/>
          <w:szCs w:val="28"/>
        </w:rPr>
        <w:t>8.1.4.</w:t>
      </w:r>
      <w:r w:rsidR="00462A0C">
        <w:rPr>
          <w:rStyle w:val="af1"/>
          <w:rFonts w:ascii="Times New Roman" w:hAnsi="Times New Roman"/>
          <w:b w:val="0"/>
          <w:sz w:val="28"/>
          <w:szCs w:val="28"/>
        </w:rPr>
        <w:t> </w:t>
      </w:r>
      <w:r w:rsidRPr="003E2DF3">
        <w:rPr>
          <w:rStyle w:val="af1"/>
          <w:rFonts w:ascii="Times New Roman" w:hAnsi="Times New Roman"/>
          <w:b w:val="0"/>
          <w:sz w:val="28"/>
          <w:szCs w:val="28"/>
        </w:rPr>
        <w:t>Переход к принудительному взысканию: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 xml:space="preserve">при отсутствии добровольного исполнения по истечении срока, установленного в требовании (претензии), </w:t>
      </w:r>
      <w:r w:rsidR="008119DA">
        <w:rPr>
          <w:rFonts w:ascii="Times New Roman" w:hAnsi="Times New Roman"/>
          <w:sz w:val="28"/>
          <w:szCs w:val="28"/>
        </w:rPr>
        <w:t xml:space="preserve">готовит </w:t>
      </w:r>
      <w:r w:rsidRPr="003E2DF3">
        <w:rPr>
          <w:rFonts w:ascii="Times New Roman" w:hAnsi="Times New Roman"/>
          <w:sz w:val="28"/>
          <w:szCs w:val="28"/>
        </w:rPr>
        <w:t>копию требования (претензии) с доказательствами его направления и полный пакет первичных документов, обосновывающих задолженность, с сопроводительной служебной запиской.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8.</w:t>
      </w:r>
      <w:r w:rsidR="008119DA">
        <w:rPr>
          <w:rFonts w:ascii="Times New Roman" w:hAnsi="Times New Roman"/>
          <w:sz w:val="28"/>
          <w:szCs w:val="28"/>
        </w:rPr>
        <w:t>2</w:t>
      </w:r>
      <w:r w:rsidRPr="003E2DF3">
        <w:rPr>
          <w:rFonts w:ascii="Times New Roman" w:hAnsi="Times New Roman"/>
          <w:sz w:val="28"/>
          <w:szCs w:val="28"/>
        </w:rPr>
        <w:t>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Сроки передачи документов и информации устанавливаются настоящим Регламентом, а также графиком документооборота, утверждаемым отдельным правовым актом администратора доходов бюджета.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8.</w:t>
      </w:r>
      <w:r w:rsidR="008119DA">
        <w:rPr>
          <w:rFonts w:ascii="Times New Roman" w:hAnsi="Times New Roman"/>
          <w:sz w:val="28"/>
          <w:szCs w:val="28"/>
        </w:rPr>
        <w:t>3</w:t>
      </w:r>
      <w:r w:rsidRPr="003E2DF3">
        <w:rPr>
          <w:rFonts w:ascii="Times New Roman" w:hAnsi="Times New Roman"/>
          <w:sz w:val="28"/>
          <w:szCs w:val="28"/>
        </w:rPr>
        <w:t>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Ответственность за полноту и достоверность передаваемой информации несет руководитель</w:t>
      </w:r>
      <w:r w:rsidR="008119DA">
        <w:rPr>
          <w:rFonts w:ascii="Times New Roman" w:hAnsi="Times New Roman"/>
          <w:sz w:val="28"/>
          <w:szCs w:val="28"/>
        </w:rPr>
        <w:t xml:space="preserve"> (глава сельсовета)</w:t>
      </w:r>
      <w:r w:rsidRPr="003E2DF3">
        <w:rPr>
          <w:rFonts w:ascii="Times New Roman" w:hAnsi="Times New Roman"/>
          <w:sz w:val="28"/>
          <w:szCs w:val="28"/>
        </w:rPr>
        <w:t>.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9.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330F8D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F3">
        <w:rPr>
          <w:rFonts w:ascii="Times New Roman" w:hAnsi="Times New Roman"/>
          <w:sz w:val="28"/>
          <w:szCs w:val="28"/>
        </w:rPr>
        <w:t>9.1.</w:t>
      </w:r>
      <w:r w:rsidR="00462A0C">
        <w:rPr>
          <w:rFonts w:ascii="Times New Roman" w:hAnsi="Times New Roman"/>
          <w:sz w:val="28"/>
          <w:szCs w:val="28"/>
        </w:rPr>
        <w:t> </w:t>
      </w:r>
      <w:r w:rsidRPr="003E2DF3">
        <w:rPr>
          <w:rFonts w:ascii="Times New Roman" w:hAnsi="Times New Roman"/>
          <w:sz w:val="28"/>
          <w:szCs w:val="28"/>
        </w:rPr>
        <w:t xml:space="preserve">Изменения и дополнения в настоящий Регламент вносятся постановлением Администрации </w:t>
      </w:r>
      <w:proofErr w:type="spellStart"/>
      <w:r w:rsidR="004867E6">
        <w:rPr>
          <w:rFonts w:ascii="Times New Roman" w:hAnsi="Times New Roman"/>
          <w:sz w:val="28"/>
          <w:szCs w:val="28"/>
        </w:rPr>
        <w:t>Воронихинского</w:t>
      </w:r>
      <w:proofErr w:type="spellEnd"/>
      <w:r w:rsidR="008119D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3E2DF3">
        <w:rPr>
          <w:rFonts w:ascii="Times New Roman" w:hAnsi="Times New Roman"/>
          <w:sz w:val="28"/>
          <w:szCs w:val="28"/>
        </w:rPr>
        <w:t>Ребрихинского</w:t>
      </w:r>
      <w:proofErr w:type="spellEnd"/>
      <w:r w:rsidRPr="003E2DF3">
        <w:rPr>
          <w:rFonts w:ascii="Times New Roman" w:hAnsi="Times New Roman"/>
          <w:sz w:val="28"/>
          <w:szCs w:val="28"/>
        </w:rPr>
        <w:t xml:space="preserve"> района Алтайского края.</w:t>
      </w:r>
    </w:p>
    <w:p w:rsidR="003D7585" w:rsidRPr="003E2DF3" w:rsidRDefault="003D7585" w:rsidP="003D75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330F8D" w:rsidRPr="003E2DF3" w:rsidRDefault="00330F8D" w:rsidP="00330F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707" w:rsidRPr="00AD1651" w:rsidRDefault="00C24707" w:rsidP="009E0B9D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E8A" w:rsidRPr="00AD1651" w:rsidRDefault="000A3E8A" w:rsidP="00E836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A3E8A" w:rsidRPr="00AD1651" w:rsidSect="00D25B94">
      <w:headerReference w:type="even" r:id="rId9"/>
      <w:headerReference w:type="default" r:id="rId10"/>
      <w:pgSz w:w="11906" w:h="16838"/>
      <w:pgMar w:top="1134" w:right="567" w:bottom="1134" w:left="170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74" w:rsidRDefault="00392D74" w:rsidP="00CE0EF4">
      <w:pPr>
        <w:spacing w:after="0" w:line="240" w:lineRule="auto"/>
      </w:pPr>
      <w:r>
        <w:separator/>
      </w:r>
    </w:p>
  </w:endnote>
  <w:endnote w:type="continuationSeparator" w:id="0">
    <w:p w:rsidR="00392D74" w:rsidRDefault="00392D74" w:rsidP="00CE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74" w:rsidRDefault="00392D74" w:rsidP="00CE0EF4">
      <w:pPr>
        <w:spacing w:after="0" w:line="240" w:lineRule="auto"/>
      </w:pPr>
      <w:r>
        <w:separator/>
      </w:r>
    </w:p>
  </w:footnote>
  <w:footnote w:type="continuationSeparator" w:id="0">
    <w:p w:rsidR="00392D74" w:rsidRDefault="00392D74" w:rsidP="00CE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8" w:rsidRDefault="00387189" w:rsidP="00EF6B6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B39D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39D8" w:rsidRDefault="00BB39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D8" w:rsidRDefault="00387189" w:rsidP="00EF6B6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B39D8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B628B">
      <w:rPr>
        <w:rStyle w:val="ae"/>
        <w:noProof/>
      </w:rPr>
      <w:t>2</w:t>
    </w:r>
    <w:r>
      <w:rPr>
        <w:rStyle w:val="ae"/>
      </w:rPr>
      <w:fldChar w:fldCharType="end"/>
    </w:r>
  </w:p>
  <w:p w:rsidR="00BB39D8" w:rsidRPr="00BC57EE" w:rsidRDefault="00BB39D8" w:rsidP="00BC57EE">
    <w:pPr>
      <w:pStyle w:val="a3"/>
      <w:tabs>
        <w:tab w:val="clear" w:pos="4677"/>
        <w:tab w:val="clear" w:pos="9355"/>
      </w:tabs>
      <w:jc w:val="center"/>
    </w:pPr>
  </w:p>
  <w:p w:rsidR="00BB39D8" w:rsidRDefault="00BB39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F04"/>
    <w:multiLevelType w:val="multilevel"/>
    <w:tmpl w:val="CBF4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54479E2"/>
    <w:multiLevelType w:val="multilevel"/>
    <w:tmpl w:val="7146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A58F4"/>
    <w:multiLevelType w:val="hybridMultilevel"/>
    <w:tmpl w:val="E73EC40A"/>
    <w:lvl w:ilvl="0" w:tplc="378C74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B423167"/>
    <w:multiLevelType w:val="hybridMultilevel"/>
    <w:tmpl w:val="79FC2F1A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4">
    <w:nsid w:val="512130A7"/>
    <w:multiLevelType w:val="hybridMultilevel"/>
    <w:tmpl w:val="F498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D130D"/>
    <w:multiLevelType w:val="hybridMultilevel"/>
    <w:tmpl w:val="4316093E"/>
    <w:lvl w:ilvl="0" w:tplc="FD16E55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712"/>
    <w:rsid w:val="00007712"/>
    <w:rsid w:val="00010DBA"/>
    <w:rsid w:val="000264EE"/>
    <w:rsid w:val="00032A11"/>
    <w:rsid w:val="00037FF9"/>
    <w:rsid w:val="000724DB"/>
    <w:rsid w:val="000940C0"/>
    <w:rsid w:val="000A19CB"/>
    <w:rsid w:val="000A3E8A"/>
    <w:rsid w:val="000C7D5A"/>
    <w:rsid w:val="00103208"/>
    <w:rsid w:val="00111B3F"/>
    <w:rsid w:val="001125E1"/>
    <w:rsid w:val="00113E15"/>
    <w:rsid w:val="0012301F"/>
    <w:rsid w:val="00136E39"/>
    <w:rsid w:val="00146B00"/>
    <w:rsid w:val="00152EFA"/>
    <w:rsid w:val="001760F9"/>
    <w:rsid w:val="001971B0"/>
    <w:rsid w:val="001B44B8"/>
    <w:rsid w:val="001C0D16"/>
    <w:rsid w:val="001C2430"/>
    <w:rsid w:val="001C2C66"/>
    <w:rsid w:val="002020F1"/>
    <w:rsid w:val="00203A34"/>
    <w:rsid w:val="0026447E"/>
    <w:rsid w:val="002734B6"/>
    <w:rsid w:val="0029338A"/>
    <w:rsid w:val="002A408B"/>
    <w:rsid w:val="002B1BB1"/>
    <w:rsid w:val="002B474C"/>
    <w:rsid w:val="002B628B"/>
    <w:rsid w:val="002C0A4D"/>
    <w:rsid w:val="002C2F52"/>
    <w:rsid w:val="002E3605"/>
    <w:rsid w:val="002F76CB"/>
    <w:rsid w:val="00330F8D"/>
    <w:rsid w:val="00335A41"/>
    <w:rsid w:val="00351B36"/>
    <w:rsid w:val="003844C5"/>
    <w:rsid w:val="00386127"/>
    <w:rsid w:val="00387189"/>
    <w:rsid w:val="00392D74"/>
    <w:rsid w:val="003D67F1"/>
    <w:rsid w:val="003D7585"/>
    <w:rsid w:val="003E1BA1"/>
    <w:rsid w:val="00400263"/>
    <w:rsid w:val="00426DFE"/>
    <w:rsid w:val="00455BEE"/>
    <w:rsid w:val="00462A0C"/>
    <w:rsid w:val="00484673"/>
    <w:rsid w:val="004867E6"/>
    <w:rsid w:val="00486A2D"/>
    <w:rsid w:val="004B4C95"/>
    <w:rsid w:val="004B58C4"/>
    <w:rsid w:val="004B759E"/>
    <w:rsid w:val="004D66FD"/>
    <w:rsid w:val="005025F5"/>
    <w:rsid w:val="00540E2B"/>
    <w:rsid w:val="005649D5"/>
    <w:rsid w:val="0056797B"/>
    <w:rsid w:val="00587B8A"/>
    <w:rsid w:val="0059749D"/>
    <w:rsid w:val="005A3B9C"/>
    <w:rsid w:val="005D5674"/>
    <w:rsid w:val="005D6132"/>
    <w:rsid w:val="005E5051"/>
    <w:rsid w:val="005E50A0"/>
    <w:rsid w:val="005F2A89"/>
    <w:rsid w:val="005F5B19"/>
    <w:rsid w:val="006051A6"/>
    <w:rsid w:val="0061249B"/>
    <w:rsid w:val="00627E84"/>
    <w:rsid w:val="006709F3"/>
    <w:rsid w:val="00673E4A"/>
    <w:rsid w:val="00681499"/>
    <w:rsid w:val="006B3552"/>
    <w:rsid w:val="0072282B"/>
    <w:rsid w:val="00742CEE"/>
    <w:rsid w:val="0076481A"/>
    <w:rsid w:val="00780648"/>
    <w:rsid w:val="007865AE"/>
    <w:rsid w:val="00797BAE"/>
    <w:rsid w:val="007E4810"/>
    <w:rsid w:val="007E60B3"/>
    <w:rsid w:val="007F5FB2"/>
    <w:rsid w:val="007F6E98"/>
    <w:rsid w:val="0081051D"/>
    <w:rsid w:val="008119DA"/>
    <w:rsid w:val="0086386F"/>
    <w:rsid w:val="00880828"/>
    <w:rsid w:val="008C000C"/>
    <w:rsid w:val="008F20B6"/>
    <w:rsid w:val="00903F42"/>
    <w:rsid w:val="00967817"/>
    <w:rsid w:val="00970FD8"/>
    <w:rsid w:val="0099754B"/>
    <w:rsid w:val="00997E9E"/>
    <w:rsid w:val="009B550C"/>
    <w:rsid w:val="009E0B9D"/>
    <w:rsid w:val="00A05962"/>
    <w:rsid w:val="00A16C08"/>
    <w:rsid w:val="00A179B1"/>
    <w:rsid w:val="00A17C2C"/>
    <w:rsid w:val="00A37969"/>
    <w:rsid w:val="00A43A38"/>
    <w:rsid w:val="00A50891"/>
    <w:rsid w:val="00A534EF"/>
    <w:rsid w:val="00A56DF9"/>
    <w:rsid w:val="00AC73EF"/>
    <w:rsid w:val="00AD1651"/>
    <w:rsid w:val="00B04318"/>
    <w:rsid w:val="00B07916"/>
    <w:rsid w:val="00B14B43"/>
    <w:rsid w:val="00B40148"/>
    <w:rsid w:val="00B7284A"/>
    <w:rsid w:val="00B74E6B"/>
    <w:rsid w:val="00B818D9"/>
    <w:rsid w:val="00B84434"/>
    <w:rsid w:val="00B95955"/>
    <w:rsid w:val="00BA68E5"/>
    <w:rsid w:val="00BA7988"/>
    <w:rsid w:val="00BB0076"/>
    <w:rsid w:val="00BB39D8"/>
    <w:rsid w:val="00BC57EE"/>
    <w:rsid w:val="00BD43DF"/>
    <w:rsid w:val="00BE7110"/>
    <w:rsid w:val="00C10BAB"/>
    <w:rsid w:val="00C112DA"/>
    <w:rsid w:val="00C21D9D"/>
    <w:rsid w:val="00C229DD"/>
    <w:rsid w:val="00C24707"/>
    <w:rsid w:val="00C31F34"/>
    <w:rsid w:val="00C73E4F"/>
    <w:rsid w:val="00C77AAB"/>
    <w:rsid w:val="00C811BB"/>
    <w:rsid w:val="00C90826"/>
    <w:rsid w:val="00C96B86"/>
    <w:rsid w:val="00CE0EF4"/>
    <w:rsid w:val="00CE723B"/>
    <w:rsid w:val="00CF4148"/>
    <w:rsid w:val="00D25B94"/>
    <w:rsid w:val="00D37EF6"/>
    <w:rsid w:val="00D51247"/>
    <w:rsid w:val="00D542D0"/>
    <w:rsid w:val="00D6230B"/>
    <w:rsid w:val="00D75138"/>
    <w:rsid w:val="00D86E87"/>
    <w:rsid w:val="00D96273"/>
    <w:rsid w:val="00DA2D03"/>
    <w:rsid w:val="00DC0635"/>
    <w:rsid w:val="00DC0FC2"/>
    <w:rsid w:val="00DE0A7A"/>
    <w:rsid w:val="00E156A2"/>
    <w:rsid w:val="00E255FA"/>
    <w:rsid w:val="00E34A60"/>
    <w:rsid w:val="00E53C43"/>
    <w:rsid w:val="00E83639"/>
    <w:rsid w:val="00E932B0"/>
    <w:rsid w:val="00EC0138"/>
    <w:rsid w:val="00EE3F15"/>
    <w:rsid w:val="00EE4204"/>
    <w:rsid w:val="00EF374F"/>
    <w:rsid w:val="00EF6B66"/>
    <w:rsid w:val="00F00FE0"/>
    <w:rsid w:val="00F46AF0"/>
    <w:rsid w:val="00F574A2"/>
    <w:rsid w:val="00F90F96"/>
    <w:rsid w:val="00FD7AD7"/>
    <w:rsid w:val="00FE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12"/>
    <w:pPr>
      <w:spacing w:after="200" w:line="276" w:lineRule="auto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771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rsid w:val="0000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07712"/>
    <w:rPr>
      <w:rFonts w:ascii="Calibri" w:hAnsi="Calibri" w:cs="Times New Roman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rsid w:val="0000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07712"/>
    <w:rPr>
      <w:rFonts w:ascii="Calibri" w:hAnsi="Calibri" w:cs="Times New Roman"/>
      <w:color w:val="auto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00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07712"/>
    <w:rPr>
      <w:rFonts w:ascii="Tahoma" w:hAnsi="Tahoma" w:cs="Tahoma"/>
      <w:color w:val="auto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2E3605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2E3605"/>
    <w:rPr>
      <w:rFonts w:eastAsia="Times New Roman" w:cs="Times New Roman"/>
      <w:color w:val="auto"/>
      <w:sz w:val="20"/>
      <w:szCs w:val="20"/>
      <w:lang w:eastAsia="ru-RU"/>
    </w:rPr>
  </w:style>
  <w:style w:type="table" w:styleId="ab">
    <w:name w:val="Table Grid"/>
    <w:basedOn w:val="a1"/>
    <w:uiPriority w:val="99"/>
    <w:rsid w:val="00DE0A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rsid w:val="00BA7988"/>
    <w:pPr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</w:rPr>
  </w:style>
  <w:style w:type="paragraph" w:styleId="ac">
    <w:name w:val="Plain Text"/>
    <w:basedOn w:val="a"/>
    <w:link w:val="ad"/>
    <w:uiPriority w:val="99"/>
    <w:rsid w:val="00113E15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113E15"/>
    <w:rPr>
      <w:rFonts w:ascii="Courier New" w:hAnsi="Courier New" w:cs="Times New Roman"/>
      <w:lang w:val="ru-RU" w:eastAsia="ru-RU" w:bidi="ar-SA"/>
    </w:rPr>
  </w:style>
  <w:style w:type="character" w:styleId="ae">
    <w:name w:val="page number"/>
    <w:basedOn w:val="a0"/>
    <w:uiPriority w:val="99"/>
    <w:rsid w:val="002020F1"/>
    <w:rPr>
      <w:rFonts w:cs="Times New Roman"/>
    </w:rPr>
  </w:style>
  <w:style w:type="paragraph" w:styleId="af">
    <w:name w:val="List Paragraph"/>
    <w:basedOn w:val="a"/>
    <w:uiPriority w:val="34"/>
    <w:qFormat/>
    <w:rsid w:val="001C2430"/>
    <w:pPr>
      <w:ind w:left="720"/>
      <w:contextualSpacing/>
    </w:pPr>
  </w:style>
  <w:style w:type="paragraph" w:styleId="af0">
    <w:name w:val="No Spacing"/>
    <w:uiPriority w:val="1"/>
    <w:qFormat/>
    <w:rsid w:val="00A179B1"/>
    <w:rPr>
      <w:rFonts w:ascii="Calibri" w:eastAsia="Times New Roman" w:hAnsi="Calibri"/>
    </w:rPr>
  </w:style>
  <w:style w:type="character" w:styleId="af1">
    <w:name w:val="Strong"/>
    <w:basedOn w:val="a0"/>
    <w:uiPriority w:val="22"/>
    <w:qFormat/>
    <w:locked/>
    <w:rsid w:val="00330F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12"/>
    <w:pPr>
      <w:spacing w:after="200" w:line="276" w:lineRule="auto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771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rsid w:val="0000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07712"/>
    <w:rPr>
      <w:rFonts w:ascii="Calibri" w:hAnsi="Calibri" w:cs="Times New Roman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rsid w:val="0000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07712"/>
    <w:rPr>
      <w:rFonts w:ascii="Calibri" w:hAnsi="Calibri" w:cs="Times New Roman"/>
      <w:color w:val="auto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00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07712"/>
    <w:rPr>
      <w:rFonts w:ascii="Tahoma" w:hAnsi="Tahoma" w:cs="Tahoma"/>
      <w:color w:val="auto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2E3605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2E3605"/>
    <w:rPr>
      <w:rFonts w:eastAsia="Times New Roman" w:cs="Times New Roman"/>
      <w:color w:val="auto"/>
      <w:sz w:val="20"/>
      <w:szCs w:val="20"/>
      <w:lang w:eastAsia="ru-RU"/>
    </w:rPr>
  </w:style>
  <w:style w:type="table" w:styleId="ab">
    <w:name w:val="Table Grid"/>
    <w:basedOn w:val="a1"/>
    <w:uiPriority w:val="99"/>
    <w:rsid w:val="00DE0A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uiPriority w:val="99"/>
    <w:rsid w:val="00BA7988"/>
    <w:pPr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</w:rPr>
  </w:style>
  <w:style w:type="paragraph" w:styleId="ac">
    <w:name w:val="Plain Text"/>
    <w:basedOn w:val="a"/>
    <w:link w:val="ad"/>
    <w:uiPriority w:val="99"/>
    <w:rsid w:val="00113E15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113E15"/>
    <w:rPr>
      <w:rFonts w:ascii="Courier New" w:hAnsi="Courier New" w:cs="Times New Roman"/>
      <w:lang w:val="ru-RU" w:eastAsia="ru-RU" w:bidi="ar-SA"/>
    </w:rPr>
  </w:style>
  <w:style w:type="character" w:styleId="ae">
    <w:name w:val="page number"/>
    <w:basedOn w:val="a0"/>
    <w:uiPriority w:val="99"/>
    <w:rsid w:val="002020F1"/>
    <w:rPr>
      <w:rFonts w:cs="Times New Roman"/>
    </w:rPr>
  </w:style>
  <w:style w:type="paragraph" w:styleId="af">
    <w:name w:val="List Paragraph"/>
    <w:basedOn w:val="a"/>
    <w:uiPriority w:val="34"/>
    <w:qFormat/>
    <w:rsid w:val="001C2430"/>
    <w:pPr>
      <w:ind w:left="720"/>
      <w:contextualSpacing/>
    </w:pPr>
  </w:style>
  <w:style w:type="paragraph" w:styleId="af0">
    <w:name w:val="No Spacing"/>
    <w:uiPriority w:val="1"/>
    <w:qFormat/>
    <w:rsid w:val="00A179B1"/>
    <w:rPr>
      <w:rFonts w:ascii="Calibri" w:eastAsia="Times New Roman" w:hAnsi="Calibri"/>
    </w:rPr>
  </w:style>
  <w:style w:type="character" w:styleId="af1">
    <w:name w:val="Strong"/>
    <w:basedOn w:val="a0"/>
    <w:uiPriority w:val="22"/>
    <w:qFormat/>
    <w:locked/>
    <w:rsid w:val="00330F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3764-0D85-4A11-B0D3-F65CD9D7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2026-05-19T08:40:00Z</cp:lastPrinted>
  <dcterms:created xsi:type="dcterms:W3CDTF">2026-05-18T03:11:00Z</dcterms:created>
  <dcterms:modified xsi:type="dcterms:W3CDTF">2026-05-19T08:41:00Z</dcterms:modified>
</cp:coreProperties>
</file>